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FE22AF">
        <w:t>ÖZPEKLER-2024.5</w:t>
      </w:r>
      <w:r w:rsidR="003A3AE0" w:rsidRPr="003A3AE0">
        <w:t>.GH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FE22AF">
        <w:t>06.03</w:t>
      </w:r>
      <w:r w:rsidR="005D41D6">
        <w:t>.202</w:t>
      </w:r>
      <w:r w:rsidR="003A3AE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FE22AF">
        <w:t>04.03</w:t>
      </w:r>
      <w:r w:rsidR="008F7F68">
        <w:t>.</w:t>
      </w:r>
      <w:r w:rsidR="005D41D6">
        <w:t>202</w:t>
      </w:r>
      <w:r w:rsidR="003A3AE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46C98" w:rsidRDefault="00E46C98" w:rsidP="00E46C98">
      <w:pPr>
        <w:pStyle w:val="ListeParagraf"/>
        <w:numPr>
          <w:ilvl w:val="0"/>
          <w:numId w:val="12"/>
        </w:numPr>
        <w:spacing w:after="0" w:line="360" w:lineRule="auto"/>
        <w:ind w:left="714" w:hanging="357"/>
        <w:jc w:val="both"/>
      </w:pPr>
      <w:r>
        <w:t>ALABALIK</w:t>
      </w:r>
    </w:p>
    <w:p w:rsidR="00E46C98" w:rsidRDefault="00E46C98" w:rsidP="00E46C98">
      <w:pPr>
        <w:spacing w:after="0" w:line="360" w:lineRule="auto"/>
        <w:ind w:left="357"/>
        <w:jc w:val="both"/>
      </w:pPr>
    </w:p>
    <w:p w:rsidR="00E46C98" w:rsidRPr="0058660A" w:rsidRDefault="00E46C98" w:rsidP="00E46C98">
      <w:pPr>
        <w:spacing w:after="0" w:line="360" w:lineRule="auto"/>
        <w:jc w:val="both"/>
        <w:rPr>
          <w:b/>
        </w:rPr>
      </w:pPr>
      <w:r w:rsidRPr="0058660A">
        <w:rPr>
          <w:b/>
        </w:rPr>
        <w:t>Paraziter Kontrol Derecelendirme</w:t>
      </w:r>
    </w:p>
    <w:p w:rsidR="00E46C98" w:rsidRPr="005315B3" w:rsidRDefault="00E46C98" w:rsidP="00E46C98">
      <w:pPr>
        <w:pStyle w:val="ListeParagraf"/>
        <w:numPr>
          <w:ilvl w:val="0"/>
          <w:numId w:val="2"/>
        </w:numPr>
        <w:spacing w:after="0" w:line="360" w:lineRule="auto"/>
        <w:rPr>
          <w:b/>
        </w:rPr>
      </w:pPr>
      <w:r w:rsidRPr="005315B3">
        <w:rPr>
          <w:b/>
        </w:rPr>
        <w:t>+ Az</w:t>
      </w:r>
    </w:p>
    <w:p w:rsidR="00E46C98" w:rsidRPr="005315B3" w:rsidRDefault="00E46C98" w:rsidP="00E46C98">
      <w:pPr>
        <w:pStyle w:val="ListeParagraf"/>
        <w:numPr>
          <w:ilvl w:val="0"/>
          <w:numId w:val="2"/>
        </w:numPr>
        <w:spacing w:after="0" w:line="360" w:lineRule="auto"/>
        <w:rPr>
          <w:b/>
        </w:rPr>
      </w:pPr>
      <w:r w:rsidRPr="005315B3">
        <w:rPr>
          <w:b/>
        </w:rPr>
        <w:t xml:space="preserve">++ Orta </w:t>
      </w:r>
    </w:p>
    <w:p w:rsidR="00E46C98" w:rsidRPr="005315B3" w:rsidRDefault="00E46C98" w:rsidP="00E46C98">
      <w:pPr>
        <w:pStyle w:val="ListeParagraf"/>
        <w:numPr>
          <w:ilvl w:val="0"/>
          <w:numId w:val="2"/>
        </w:numPr>
        <w:spacing w:after="0" w:line="360" w:lineRule="auto"/>
        <w:rPr>
          <w:b/>
        </w:rPr>
      </w:pPr>
      <w:r w:rsidRPr="005315B3">
        <w:rPr>
          <w:b/>
        </w:rPr>
        <w:t>+++ Yoğun</w:t>
      </w:r>
    </w:p>
    <w:p w:rsidR="00E46C98" w:rsidRPr="0022191D" w:rsidRDefault="00E46C98" w:rsidP="00E46C98">
      <w:pPr>
        <w:pStyle w:val="ListeParagraf"/>
        <w:numPr>
          <w:ilvl w:val="0"/>
          <w:numId w:val="2"/>
        </w:numPr>
        <w:spacing w:after="0" w:line="360" w:lineRule="auto"/>
        <w:rPr>
          <w:b/>
        </w:rPr>
      </w:pPr>
      <w:r w:rsidRPr="005315B3">
        <w:rPr>
          <w:b/>
        </w:rPr>
        <w:t xml:space="preserve">++++ Çok yoğun </w:t>
      </w:r>
    </w:p>
    <w:p w:rsidR="00E46C98" w:rsidRDefault="00E46C98" w:rsidP="00E46C98">
      <w:pPr>
        <w:spacing w:after="0" w:line="360" w:lineRule="auto"/>
        <w:jc w:val="both"/>
        <w:rPr>
          <w:b/>
        </w:rPr>
      </w:pPr>
    </w:p>
    <w:p w:rsidR="00E46C98" w:rsidRDefault="00E46C98" w:rsidP="00E46C98">
      <w:pPr>
        <w:spacing w:after="0" w:line="360" w:lineRule="auto"/>
        <w:jc w:val="both"/>
        <w:rPr>
          <w:b/>
        </w:rPr>
      </w:pPr>
    </w:p>
    <w:p w:rsidR="009C27C8" w:rsidRDefault="009C27C8" w:rsidP="009C27C8">
      <w:pPr>
        <w:spacing w:after="0" w:line="360" w:lineRule="auto"/>
        <w:ind w:firstLine="360"/>
        <w:jc w:val="both"/>
      </w:pPr>
      <w:r>
        <w:t xml:space="preserve">Çiftlik gezilerek, ağ kirliliği, derinliği, balıkların genel sağlık durumları, hareketleri kontrol edilmiştir. Stok yoğunlukları normaldir. </w:t>
      </w:r>
    </w:p>
    <w:p w:rsidR="009C27C8" w:rsidRDefault="009C27C8" w:rsidP="009C27C8">
      <w:pPr>
        <w:spacing w:after="0" w:line="360" w:lineRule="auto"/>
        <w:jc w:val="both"/>
      </w:pPr>
    </w:p>
    <w:p w:rsidR="009C27C8" w:rsidRDefault="009C27C8" w:rsidP="009C27C8">
      <w:pPr>
        <w:spacing w:after="0" w:line="360" w:lineRule="auto"/>
        <w:jc w:val="both"/>
      </w:pPr>
    </w:p>
    <w:p w:rsidR="009C27C8" w:rsidRDefault="009C27C8" w:rsidP="009C27C8">
      <w:pPr>
        <w:spacing w:after="0" w:line="240" w:lineRule="auto"/>
        <w:jc w:val="both"/>
        <w:rPr>
          <w:b/>
          <w:i/>
          <w:color w:val="FF0000"/>
          <w:u w:val="single"/>
        </w:rPr>
      </w:pPr>
      <w:r>
        <w:rPr>
          <w:b/>
          <w:i/>
          <w:color w:val="FF0000"/>
          <w:u w:val="single"/>
        </w:rPr>
        <w:t>ALABALIK</w:t>
      </w:r>
    </w:p>
    <w:p w:rsidR="009C27C8" w:rsidRDefault="009C27C8" w:rsidP="009C27C8">
      <w:pPr>
        <w:spacing w:after="0" w:line="240" w:lineRule="auto"/>
        <w:jc w:val="both"/>
      </w:pPr>
      <w:r>
        <w:tab/>
      </w:r>
    </w:p>
    <w:p w:rsidR="009C27C8" w:rsidRDefault="009C27C8" w:rsidP="009C27C8">
      <w:pPr>
        <w:spacing w:after="0" w:line="360" w:lineRule="auto"/>
        <w:jc w:val="both"/>
      </w:pPr>
      <w:r>
        <w:rPr>
          <w:b/>
        </w:rPr>
        <w:t xml:space="preserve">Genel Durum / Dış Bakı: </w:t>
      </w:r>
    </w:p>
    <w:p w:rsidR="009C27C8" w:rsidRDefault="009C27C8" w:rsidP="009C27C8">
      <w:pPr>
        <w:spacing w:after="0" w:line="360" w:lineRule="auto"/>
        <w:ind w:firstLine="708"/>
        <w:jc w:val="both"/>
      </w:pPr>
      <w:r>
        <w:t>Kontrolü yapılan balıklarda</w:t>
      </w:r>
      <w:r w:rsidR="008E50DE">
        <w:t xml:space="preserve"> yapısal deformasyon olarak bir balıkta tek taraflı ekzoftalmus dışında</w:t>
      </w:r>
      <w:r>
        <w:t xml:space="preserve"> </w:t>
      </w:r>
      <w:r w:rsidR="008E50DE">
        <w:t xml:space="preserve">dış bakılarında </w:t>
      </w:r>
      <w:r>
        <w:t>herhangi bir yara, eritem, ülser vb. semptomatik bulgu gözlenmemiştir.</w:t>
      </w:r>
      <w:r w:rsidR="00A0778E">
        <w:t xml:space="preserve"> Dört </w:t>
      </w:r>
      <w:r w:rsidR="00910059">
        <w:t>balıkta solungaçlarda hafif anemi gözlenmiştir.</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 xml:space="preserve"> İç bakıda; abdominal yağlanma seviyesi normaldir. Ascites gözlenmemiştir. </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Karaciğerler</w:t>
      </w:r>
      <w:r w:rsidR="003A3AE0">
        <w:t xml:space="preserve"> bir</w:t>
      </w:r>
      <w:r w:rsidR="00910059">
        <w:t xml:space="preserve"> balıkta hafif anemik diğerlerinde</w:t>
      </w:r>
      <w:r w:rsidR="00DC5512">
        <w:t xml:space="preserve"> </w:t>
      </w:r>
      <w:r w:rsidR="00733BF1">
        <w:t>pembe renkli ve</w:t>
      </w:r>
      <w:r>
        <w:t xml:space="preserve"> normal yapıdadır. Dokuya yayılım gösteren herhangi bir kanama alanı gözlenmemiştir ve doku yapısında herhangi bir değişim yoktur. Yağlanma bulgusu yoktur. Dalaklar normal boyutta ve renktedir. Doku yapısında herhangi bir değişim gözlenmemiştir. Böbrekler normal renk ve yapıdadır. Anemi ya da ödem gö</w:t>
      </w:r>
      <w:r w:rsidR="008E50DE">
        <w:t xml:space="preserve">zlenmemiştir. </w:t>
      </w:r>
      <w:r w:rsidR="008E50DE">
        <w:lastRenderedPageBreak/>
        <w:t>Mideler genelde tam</w:t>
      </w:r>
      <w:r>
        <w:t xml:space="preserve"> doludur. Bağırsaklarda genelinde boş olduğu gözlenmiştir. Enterit veya diare bulgusu gözlenmemiştir. </w:t>
      </w:r>
    </w:p>
    <w:p w:rsidR="009C27C8" w:rsidRDefault="009C27C8" w:rsidP="009C27C8">
      <w:pPr>
        <w:spacing w:after="0" w:line="360" w:lineRule="auto"/>
        <w:jc w:val="both"/>
        <w:rPr>
          <w:noProof/>
          <w:lang w:eastAsia="tr-TR"/>
        </w:rPr>
      </w:pPr>
    </w:p>
    <w:p w:rsidR="009C27C8" w:rsidRDefault="009C27C8" w:rsidP="009C27C8">
      <w:pPr>
        <w:spacing w:after="0" w:line="360" w:lineRule="auto"/>
        <w:jc w:val="both"/>
        <w:rPr>
          <w:b/>
          <w:i/>
          <w:u w:val="single"/>
        </w:rPr>
      </w:pPr>
      <w:r>
        <w:rPr>
          <w:b/>
          <w:i/>
          <w:u w:val="single"/>
        </w:rPr>
        <w:t>Parazitolojik Kontrol;</w:t>
      </w:r>
    </w:p>
    <w:p w:rsidR="009C27C8" w:rsidRDefault="009C27C8" w:rsidP="009C27C8">
      <w:pPr>
        <w:pStyle w:val="ListeParagraf"/>
        <w:numPr>
          <w:ilvl w:val="0"/>
          <w:numId w:val="17"/>
        </w:numPr>
        <w:spacing w:after="0" w:line="360" w:lineRule="auto"/>
        <w:jc w:val="both"/>
      </w:pPr>
      <w:r>
        <w:t>Trichodinia</w:t>
      </w:r>
      <w:r>
        <w:tab/>
        <w:t>: +</w:t>
      </w:r>
      <w:bookmarkStart w:id="0" w:name="_GoBack"/>
      <w:bookmarkEnd w:id="0"/>
    </w:p>
    <w:p w:rsidR="009C27C8" w:rsidRDefault="009C27C8" w:rsidP="009C27C8">
      <w:pPr>
        <w:spacing w:after="0" w:line="360" w:lineRule="auto"/>
        <w:jc w:val="both"/>
        <w:rPr>
          <w:b/>
          <w:i/>
          <w:u w:val="single"/>
        </w:rPr>
      </w:pPr>
    </w:p>
    <w:p w:rsidR="009C27C8" w:rsidRDefault="009C27C8" w:rsidP="009C27C8">
      <w:pPr>
        <w:spacing w:after="0" w:line="360" w:lineRule="auto"/>
        <w:jc w:val="both"/>
        <w:rPr>
          <w:b/>
          <w:i/>
          <w:u w:val="single"/>
        </w:rPr>
      </w:pPr>
      <w:r>
        <w:rPr>
          <w:b/>
          <w:i/>
          <w:u w:val="single"/>
        </w:rPr>
        <w:t>Mikrobiyolojik Kontrol;</w:t>
      </w:r>
    </w:p>
    <w:p w:rsidR="009C27C8" w:rsidRDefault="009C27C8" w:rsidP="009C27C8">
      <w:pPr>
        <w:pStyle w:val="ListeParagraf"/>
        <w:numPr>
          <w:ilvl w:val="0"/>
          <w:numId w:val="17"/>
        </w:numPr>
        <w:spacing w:after="0" w:line="360" w:lineRule="auto"/>
        <w:jc w:val="both"/>
      </w:pPr>
      <w:r>
        <w:t>Yapılan mikrobiyolojik ekimlerde patojen bir etken izole edilmemiştir.</w:t>
      </w:r>
    </w:p>
    <w:p w:rsidR="009C27C8" w:rsidRDefault="009C27C8" w:rsidP="009C27C8">
      <w:pPr>
        <w:spacing w:after="0" w:line="360" w:lineRule="auto"/>
        <w:jc w:val="both"/>
        <w:rPr>
          <w:rFonts w:cstheme="minorHAnsi"/>
          <w:i/>
          <w:u w:val="single"/>
        </w:rPr>
      </w:pPr>
    </w:p>
    <w:p w:rsidR="009C27C8" w:rsidRDefault="009C27C8" w:rsidP="009C27C8">
      <w:pPr>
        <w:spacing w:after="0" w:line="360" w:lineRule="auto"/>
        <w:jc w:val="both"/>
        <w:rPr>
          <w:b/>
          <w:i/>
          <w:u w:val="single"/>
        </w:rPr>
      </w:pPr>
    </w:p>
    <w:p w:rsidR="009C27C8" w:rsidRDefault="009C27C8" w:rsidP="009C27C8">
      <w:pPr>
        <w:spacing w:after="0" w:line="360" w:lineRule="auto"/>
        <w:jc w:val="both"/>
      </w:pPr>
      <w:r>
        <w:rPr>
          <w:b/>
          <w:i/>
          <w:u w:val="single"/>
        </w:rPr>
        <w:t>Genel Değerlendirme:</w:t>
      </w:r>
      <w:r w:rsidR="003A3AE0">
        <w:tab/>
        <w:t>Seviye 1</w:t>
      </w:r>
      <w:r w:rsidR="00E95D3C">
        <w:t>.</w:t>
      </w:r>
    </w:p>
    <w:p w:rsidR="009C27C8" w:rsidRDefault="009C27C8" w:rsidP="009C27C8">
      <w:pPr>
        <w:spacing w:after="0" w:line="360" w:lineRule="auto"/>
        <w:ind w:left="357" w:firstLine="351"/>
        <w:jc w:val="both"/>
      </w:pPr>
    </w:p>
    <w:p w:rsidR="00455DC5" w:rsidRPr="00CE5FDA" w:rsidRDefault="00455DC5" w:rsidP="00E46C98">
      <w:pPr>
        <w:spacing w:after="0" w:line="360" w:lineRule="auto"/>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480193" w:rsidP="008C3F6E">
      <w:pPr>
        <w:spacing w:after="0" w:line="360" w:lineRule="auto"/>
        <w:jc w:val="both"/>
        <w:rPr>
          <w:b/>
          <w:i/>
        </w:rPr>
      </w:pPr>
      <w:r>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8255</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003F66FA" w:rsidRPr="0048770C">
        <w:rPr>
          <w:b/>
          <w:i/>
        </w:rPr>
        <w:t>Saygılarımla,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79" w:rsidRDefault="00B95579" w:rsidP="00A54375">
      <w:pPr>
        <w:spacing w:after="0" w:line="240" w:lineRule="auto"/>
      </w:pPr>
      <w:r>
        <w:separator/>
      </w:r>
    </w:p>
  </w:endnote>
  <w:endnote w:type="continuationSeparator" w:id="0">
    <w:p w:rsidR="00B95579" w:rsidRDefault="00B95579"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282EEA"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72B6"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FE22AF">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79" w:rsidRDefault="00B95579" w:rsidP="00A54375">
      <w:pPr>
        <w:spacing w:after="0" w:line="240" w:lineRule="auto"/>
      </w:pPr>
      <w:r>
        <w:separator/>
      </w:r>
    </w:p>
  </w:footnote>
  <w:footnote w:type="continuationSeparator" w:id="0">
    <w:p w:rsidR="00B95579" w:rsidRDefault="00B95579"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426662"/>
    <w:multiLevelType w:val="hybridMultilevel"/>
    <w:tmpl w:val="3ABE0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5"/>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4"/>
  </w:num>
  <w:num w:numId="16">
    <w:abstractNumId w:val="13"/>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329A"/>
    <w:rsid w:val="000348D2"/>
    <w:rsid w:val="00034E69"/>
    <w:rsid w:val="00036234"/>
    <w:rsid w:val="00041C24"/>
    <w:rsid w:val="00041FAD"/>
    <w:rsid w:val="0004727A"/>
    <w:rsid w:val="000522C2"/>
    <w:rsid w:val="00053A55"/>
    <w:rsid w:val="000559EA"/>
    <w:rsid w:val="0006029B"/>
    <w:rsid w:val="00060383"/>
    <w:rsid w:val="00063604"/>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31E5D"/>
    <w:rsid w:val="001333D4"/>
    <w:rsid w:val="001376BB"/>
    <w:rsid w:val="00137D5B"/>
    <w:rsid w:val="00140417"/>
    <w:rsid w:val="001404D1"/>
    <w:rsid w:val="0014198B"/>
    <w:rsid w:val="001461BB"/>
    <w:rsid w:val="00146BDB"/>
    <w:rsid w:val="0014709E"/>
    <w:rsid w:val="00151C6A"/>
    <w:rsid w:val="001535D0"/>
    <w:rsid w:val="001542B1"/>
    <w:rsid w:val="001565D9"/>
    <w:rsid w:val="00156AFE"/>
    <w:rsid w:val="001621E1"/>
    <w:rsid w:val="0016432F"/>
    <w:rsid w:val="00166A32"/>
    <w:rsid w:val="00182EE8"/>
    <w:rsid w:val="00186102"/>
    <w:rsid w:val="00186591"/>
    <w:rsid w:val="00186947"/>
    <w:rsid w:val="001929FA"/>
    <w:rsid w:val="001A1CBC"/>
    <w:rsid w:val="001A1FD9"/>
    <w:rsid w:val="001A53E5"/>
    <w:rsid w:val="001A63B7"/>
    <w:rsid w:val="001A77DB"/>
    <w:rsid w:val="001B08BA"/>
    <w:rsid w:val="001B3E84"/>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61AD"/>
    <w:rsid w:val="00216909"/>
    <w:rsid w:val="002203A8"/>
    <w:rsid w:val="0022191D"/>
    <w:rsid w:val="00222560"/>
    <w:rsid w:val="002401F5"/>
    <w:rsid w:val="002406B9"/>
    <w:rsid w:val="00240785"/>
    <w:rsid w:val="00240F5A"/>
    <w:rsid w:val="002435B5"/>
    <w:rsid w:val="00244481"/>
    <w:rsid w:val="002454CD"/>
    <w:rsid w:val="00245F6D"/>
    <w:rsid w:val="00247CBB"/>
    <w:rsid w:val="0025348B"/>
    <w:rsid w:val="00253F54"/>
    <w:rsid w:val="002553CC"/>
    <w:rsid w:val="00255CE2"/>
    <w:rsid w:val="00256E1B"/>
    <w:rsid w:val="00264577"/>
    <w:rsid w:val="00264B47"/>
    <w:rsid w:val="00267948"/>
    <w:rsid w:val="00272708"/>
    <w:rsid w:val="00277DB0"/>
    <w:rsid w:val="00280A5A"/>
    <w:rsid w:val="00282EEA"/>
    <w:rsid w:val="00284991"/>
    <w:rsid w:val="002858CF"/>
    <w:rsid w:val="00286520"/>
    <w:rsid w:val="00286F17"/>
    <w:rsid w:val="0028766D"/>
    <w:rsid w:val="002879E2"/>
    <w:rsid w:val="002942F4"/>
    <w:rsid w:val="0029581B"/>
    <w:rsid w:val="00295C28"/>
    <w:rsid w:val="002970AD"/>
    <w:rsid w:val="002A0F21"/>
    <w:rsid w:val="002A1D14"/>
    <w:rsid w:val="002A1E8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CD3"/>
    <w:rsid w:val="002D75B7"/>
    <w:rsid w:val="002D7CC9"/>
    <w:rsid w:val="002E537D"/>
    <w:rsid w:val="002E631E"/>
    <w:rsid w:val="002E6852"/>
    <w:rsid w:val="002E6B01"/>
    <w:rsid w:val="002E7A2F"/>
    <w:rsid w:val="002F0F8E"/>
    <w:rsid w:val="002F1CD7"/>
    <w:rsid w:val="002F5523"/>
    <w:rsid w:val="002F6AA6"/>
    <w:rsid w:val="00301FD5"/>
    <w:rsid w:val="00302853"/>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1D43"/>
    <w:rsid w:val="00342561"/>
    <w:rsid w:val="00342CC7"/>
    <w:rsid w:val="0034357F"/>
    <w:rsid w:val="003447C5"/>
    <w:rsid w:val="00345409"/>
    <w:rsid w:val="00347983"/>
    <w:rsid w:val="00347CA1"/>
    <w:rsid w:val="003506CB"/>
    <w:rsid w:val="00351F12"/>
    <w:rsid w:val="0035204F"/>
    <w:rsid w:val="0035399A"/>
    <w:rsid w:val="00357E9C"/>
    <w:rsid w:val="00361487"/>
    <w:rsid w:val="00362976"/>
    <w:rsid w:val="0036496A"/>
    <w:rsid w:val="003650F7"/>
    <w:rsid w:val="003660CD"/>
    <w:rsid w:val="0036709B"/>
    <w:rsid w:val="0036740A"/>
    <w:rsid w:val="00367FD4"/>
    <w:rsid w:val="0037133E"/>
    <w:rsid w:val="00372C48"/>
    <w:rsid w:val="0037435C"/>
    <w:rsid w:val="00374617"/>
    <w:rsid w:val="00374971"/>
    <w:rsid w:val="003749BB"/>
    <w:rsid w:val="00377DA4"/>
    <w:rsid w:val="00381DF0"/>
    <w:rsid w:val="00384E3C"/>
    <w:rsid w:val="003855BA"/>
    <w:rsid w:val="00385D51"/>
    <w:rsid w:val="0038724A"/>
    <w:rsid w:val="00387813"/>
    <w:rsid w:val="003A0A15"/>
    <w:rsid w:val="003A2B8C"/>
    <w:rsid w:val="003A3616"/>
    <w:rsid w:val="003A3AE0"/>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415B"/>
    <w:rsid w:val="003E47A0"/>
    <w:rsid w:val="003E5EAE"/>
    <w:rsid w:val="003F0B58"/>
    <w:rsid w:val="003F371A"/>
    <w:rsid w:val="003F3A68"/>
    <w:rsid w:val="003F3CC7"/>
    <w:rsid w:val="003F5568"/>
    <w:rsid w:val="003F66FA"/>
    <w:rsid w:val="003F6C53"/>
    <w:rsid w:val="00400585"/>
    <w:rsid w:val="00400F69"/>
    <w:rsid w:val="004028EC"/>
    <w:rsid w:val="00403910"/>
    <w:rsid w:val="00404552"/>
    <w:rsid w:val="00410BED"/>
    <w:rsid w:val="00411D4F"/>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2B64"/>
    <w:rsid w:val="00433F49"/>
    <w:rsid w:val="0043450E"/>
    <w:rsid w:val="00434B91"/>
    <w:rsid w:val="00435B92"/>
    <w:rsid w:val="00437344"/>
    <w:rsid w:val="00440881"/>
    <w:rsid w:val="004418B5"/>
    <w:rsid w:val="0044270A"/>
    <w:rsid w:val="00443AB6"/>
    <w:rsid w:val="00444B7B"/>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6E9E"/>
    <w:rsid w:val="004711FE"/>
    <w:rsid w:val="00472CE9"/>
    <w:rsid w:val="00473935"/>
    <w:rsid w:val="00477DF6"/>
    <w:rsid w:val="00480193"/>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31F2"/>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53D3"/>
    <w:rsid w:val="005B542F"/>
    <w:rsid w:val="005B6251"/>
    <w:rsid w:val="005C02A3"/>
    <w:rsid w:val="005C2CA7"/>
    <w:rsid w:val="005C2D6A"/>
    <w:rsid w:val="005C4F44"/>
    <w:rsid w:val="005D0E3F"/>
    <w:rsid w:val="005D15D0"/>
    <w:rsid w:val="005D3488"/>
    <w:rsid w:val="005D41D6"/>
    <w:rsid w:val="005D44E2"/>
    <w:rsid w:val="005E078C"/>
    <w:rsid w:val="005E089B"/>
    <w:rsid w:val="005E0A3B"/>
    <w:rsid w:val="005E0A44"/>
    <w:rsid w:val="005E0DAE"/>
    <w:rsid w:val="005E0ED3"/>
    <w:rsid w:val="005E113E"/>
    <w:rsid w:val="005E42DA"/>
    <w:rsid w:val="005E6005"/>
    <w:rsid w:val="005E6055"/>
    <w:rsid w:val="005F3B06"/>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217"/>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3BF1"/>
    <w:rsid w:val="007347A2"/>
    <w:rsid w:val="0073659B"/>
    <w:rsid w:val="0074161E"/>
    <w:rsid w:val="00742039"/>
    <w:rsid w:val="00742E30"/>
    <w:rsid w:val="00745719"/>
    <w:rsid w:val="00746206"/>
    <w:rsid w:val="007510EF"/>
    <w:rsid w:val="00751AED"/>
    <w:rsid w:val="00752C97"/>
    <w:rsid w:val="0075578F"/>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49A9"/>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11129"/>
    <w:rsid w:val="008123CF"/>
    <w:rsid w:val="00814185"/>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702C4"/>
    <w:rsid w:val="00875382"/>
    <w:rsid w:val="008765C8"/>
    <w:rsid w:val="008770A6"/>
    <w:rsid w:val="0088258E"/>
    <w:rsid w:val="008913E7"/>
    <w:rsid w:val="0089259B"/>
    <w:rsid w:val="00894204"/>
    <w:rsid w:val="00895A77"/>
    <w:rsid w:val="00895BC4"/>
    <w:rsid w:val="008974D5"/>
    <w:rsid w:val="008A0566"/>
    <w:rsid w:val="008A0A21"/>
    <w:rsid w:val="008A229B"/>
    <w:rsid w:val="008A3849"/>
    <w:rsid w:val="008A61C6"/>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E50DE"/>
    <w:rsid w:val="008F0CC0"/>
    <w:rsid w:val="008F34B0"/>
    <w:rsid w:val="008F3570"/>
    <w:rsid w:val="008F3E98"/>
    <w:rsid w:val="008F465F"/>
    <w:rsid w:val="008F7F68"/>
    <w:rsid w:val="009026DD"/>
    <w:rsid w:val="00903BAD"/>
    <w:rsid w:val="00910059"/>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DB8"/>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5565"/>
    <w:rsid w:val="009B7BBC"/>
    <w:rsid w:val="009B7DAA"/>
    <w:rsid w:val="009C047A"/>
    <w:rsid w:val="009C0808"/>
    <w:rsid w:val="009C09B0"/>
    <w:rsid w:val="009C0CDF"/>
    <w:rsid w:val="009C1148"/>
    <w:rsid w:val="009C27C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78E"/>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0C81"/>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17A8"/>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9557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43155"/>
    <w:rsid w:val="00C440CD"/>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4D32"/>
    <w:rsid w:val="00CB7C4D"/>
    <w:rsid w:val="00CB7D63"/>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3675"/>
    <w:rsid w:val="00D168E2"/>
    <w:rsid w:val="00D17F36"/>
    <w:rsid w:val="00D2124D"/>
    <w:rsid w:val="00D2266A"/>
    <w:rsid w:val="00D23DD0"/>
    <w:rsid w:val="00D253EC"/>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6FB0"/>
    <w:rsid w:val="00DA7123"/>
    <w:rsid w:val="00DA72B6"/>
    <w:rsid w:val="00DA772A"/>
    <w:rsid w:val="00DB02E9"/>
    <w:rsid w:val="00DB2694"/>
    <w:rsid w:val="00DB3D0C"/>
    <w:rsid w:val="00DB52F7"/>
    <w:rsid w:val="00DB78A6"/>
    <w:rsid w:val="00DC3207"/>
    <w:rsid w:val="00DC44A7"/>
    <w:rsid w:val="00DC44B3"/>
    <w:rsid w:val="00DC4961"/>
    <w:rsid w:val="00DC5512"/>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31"/>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7567"/>
    <w:rsid w:val="00E300D8"/>
    <w:rsid w:val="00E314F6"/>
    <w:rsid w:val="00E31BDE"/>
    <w:rsid w:val="00E36861"/>
    <w:rsid w:val="00E41C19"/>
    <w:rsid w:val="00E41CDD"/>
    <w:rsid w:val="00E4240C"/>
    <w:rsid w:val="00E434FB"/>
    <w:rsid w:val="00E43BAB"/>
    <w:rsid w:val="00E46C98"/>
    <w:rsid w:val="00E51B85"/>
    <w:rsid w:val="00E54E73"/>
    <w:rsid w:val="00E64830"/>
    <w:rsid w:val="00E65FD2"/>
    <w:rsid w:val="00E727B7"/>
    <w:rsid w:val="00E7390C"/>
    <w:rsid w:val="00E75C1D"/>
    <w:rsid w:val="00E81E46"/>
    <w:rsid w:val="00E83316"/>
    <w:rsid w:val="00E83960"/>
    <w:rsid w:val="00E84408"/>
    <w:rsid w:val="00E84750"/>
    <w:rsid w:val="00E8744C"/>
    <w:rsid w:val="00E87C99"/>
    <w:rsid w:val="00E915ED"/>
    <w:rsid w:val="00E91C68"/>
    <w:rsid w:val="00E91D8F"/>
    <w:rsid w:val="00E937B6"/>
    <w:rsid w:val="00E938C9"/>
    <w:rsid w:val="00E95D3C"/>
    <w:rsid w:val="00E961ED"/>
    <w:rsid w:val="00E967E4"/>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2AF"/>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BF743"/>
  <w15:docId w15:val="{0480020B-B649-4474-BAA9-CEB9BF8C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010375589">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C72A3-73CC-493B-BCC9-E3FC1E22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2</cp:revision>
  <cp:lastPrinted>2013-06-27T10:27:00Z</cp:lastPrinted>
  <dcterms:created xsi:type="dcterms:W3CDTF">2024-03-27T12:52:00Z</dcterms:created>
  <dcterms:modified xsi:type="dcterms:W3CDTF">2024-03-27T12:52:00Z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53882</vt:lpwstr>
  </property>
  <property fmtid="{D5CDD505-2E9C-101B-9397-08002B2CF9AE}" name="NXPowerLiteSettings" pid="3">
    <vt:lpwstr>C7000400038000</vt:lpwstr>
  </property>
  <property fmtid="{D5CDD505-2E9C-101B-9397-08002B2CF9AE}" name="NXPowerLiteVersion" pid="4">
    <vt:lpwstr>S10.2.0</vt:lpwstr>
  </property>
</Properties>
</file>