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DC9" w:rsidRDefault="00AB5DC9" w:rsidP="00AB5DC9">
      <w:pPr>
        <w:rPr>
          <w:rFonts w:ascii="Comic Sans MS" w:hAnsi="Comic Sans MS"/>
        </w:rPr>
      </w:pPr>
    </w:p>
    <w:p w:rsidR="00AB5DC9" w:rsidRPr="00AB5DC9" w:rsidRDefault="00AB5DC9" w:rsidP="00AB5DC9">
      <w:pPr>
        <w:rPr>
          <w:rFonts w:ascii="Comic Sans MS" w:hAnsi="Comic Sans MS"/>
        </w:rPr>
      </w:pPr>
      <w:proofErr w:type="spellStart"/>
      <w:r w:rsidRPr="00AB5DC9">
        <w:rPr>
          <w:rFonts w:ascii="Comic Sans MS" w:hAnsi="Comic Sans MS"/>
        </w:rPr>
        <w:t>Özpekler</w:t>
      </w:r>
      <w:proofErr w:type="spellEnd"/>
      <w:r w:rsidRPr="00AB5DC9">
        <w:rPr>
          <w:rFonts w:ascii="Comic Sans MS" w:hAnsi="Comic Sans MS"/>
        </w:rPr>
        <w:t xml:space="preserve"> Su Ürünleri, İ</w:t>
      </w:r>
      <w:r w:rsidRPr="00AB5DC9">
        <w:rPr>
          <w:rFonts w:ascii="Comic Sans MS" w:hAnsi="Comic Sans MS"/>
        </w:rPr>
        <w:t>nsan haklarına saygı göstermenin, uzun vadeli başarının ve sürdürülebilirliğin temeli olduğuna inanır. Bu nedenle, tüm faaliyetlerinde ve iş ilişkilerinde insan haklarına saygı gösterilmesini sağlamak için gerekli önlemleri alacaktır.</w:t>
      </w:r>
    </w:p>
    <w:p w:rsidR="00AB5DC9" w:rsidRDefault="00AB5DC9" w:rsidP="00AB5DC9">
      <w:pPr>
        <w:rPr>
          <w:rFonts w:ascii="Comic Sans MS" w:hAnsi="Comic Sans MS"/>
          <w:b/>
          <w:bCs/>
        </w:rPr>
      </w:pPr>
    </w:p>
    <w:p w:rsidR="00AB5DC9" w:rsidRPr="00AB5DC9" w:rsidRDefault="00AB5DC9" w:rsidP="00AB5DC9">
      <w:pPr>
        <w:rPr>
          <w:rFonts w:ascii="Comic Sans MS" w:hAnsi="Comic Sans MS"/>
          <w:b/>
          <w:bCs/>
        </w:rPr>
      </w:pPr>
      <w:r w:rsidRPr="00AB5DC9">
        <w:rPr>
          <w:rFonts w:ascii="Comic Sans MS" w:hAnsi="Comic Sans MS"/>
          <w:b/>
          <w:bCs/>
        </w:rPr>
        <w:t>İnsan haklarına saygı</w:t>
      </w:r>
    </w:p>
    <w:p w:rsidR="00AB5DC9" w:rsidRPr="00AB5DC9" w:rsidRDefault="00AB5DC9" w:rsidP="00AB5DC9">
      <w:pPr>
        <w:rPr>
          <w:rFonts w:ascii="Comic Sans MS" w:hAnsi="Comic Sans MS"/>
        </w:rPr>
      </w:pPr>
      <w:proofErr w:type="spellStart"/>
      <w:r w:rsidRPr="00AB5DC9">
        <w:rPr>
          <w:rFonts w:ascii="Comic Sans MS" w:hAnsi="Comic Sans MS"/>
        </w:rPr>
        <w:t>Özpekler</w:t>
      </w:r>
      <w:proofErr w:type="spellEnd"/>
      <w:r w:rsidRPr="00AB5DC9">
        <w:rPr>
          <w:rFonts w:ascii="Comic Sans MS" w:hAnsi="Comic Sans MS"/>
        </w:rPr>
        <w:t xml:space="preserve"> Su Ürünleri, İnsan Hakları Evrensel Bildirgesi'nde yer alan temel insan haklarını ve özgürlükleri destekler ve bunlara saygı göstermeyi taahhüt eder. Bu haklar ve özgürlükler şunlardır:</w:t>
      </w:r>
    </w:p>
    <w:p w:rsidR="00AB5DC9" w:rsidRPr="00AB5DC9" w:rsidRDefault="00AB5DC9" w:rsidP="00AB5DC9">
      <w:pPr>
        <w:numPr>
          <w:ilvl w:val="0"/>
          <w:numId w:val="1"/>
        </w:numPr>
        <w:rPr>
          <w:rFonts w:ascii="Comic Sans MS" w:hAnsi="Comic Sans MS"/>
        </w:rPr>
      </w:pPr>
      <w:r w:rsidRPr="00AB5DC9">
        <w:rPr>
          <w:rFonts w:ascii="Comic Sans MS" w:hAnsi="Comic Sans MS"/>
        </w:rPr>
        <w:t>Yaşama hakkı</w:t>
      </w:r>
    </w:p>
    <w:p w:rsidR="00AB5DC9" w:rsidRPr="00AB5DC9" w:rsidRDefault="00AB5DC9" w:rsidP="00AB5DC9">
      <w:pPr>
        <w:numPr>
          <w:ilvl w:val="0"/>
          <w:numId w:val="1"/>
        </w:numPr>
        <w:rPr>
          <w:rFonts w:ascii="Comic Sans MS" w:hAnsi="Comic Sans MS"/>
        </w:rPr>
      </w:pPr>
      <w:r w:rsidRPr="00AB5DC9">
        <w:rPr>
          <w:rFonts w:ascii="Comic Sans MS" w:hAnsi="Comic Sans MS"/>
        </w:rPr>
        <w:t>İşkenceden ve insanlık dışı ya da aşağılayıcı muamele veya cezadan korunma hakkı</w:t>
      </w:r>
    </w:p>
    <w:p w:rsidR="00AB5DC9" w:rsidRPr="00AB5DC9" w:rsidRDefault="00AB5DC9" w:rsidP="00AB5DC9">
      <w:pPr>
        <w:numPr>
          <w:ilvl w:val="0"/>
          <w:numId w:val="1"/>
        </w:numPr>
        <w:rPr>
          <w:rFonts w:ascii="Comic Sans MS" w:hAnsi="Comic Sans MS"/>
        </w:rPr>
      </w:pPr>
      <w:r w:rsidRPr="00AB5DC9">
        <w:rPr>
          <w:rFonts w:ascii="Comic Sans MS" w:hAnsi="Comic Sans MS"/>
        </w:rPr>
        <w:t>Özgürlük ve güvenlik hakkı</w:t>
      </w:r>
    </w:p>
    <w:p w:rsidR="00AB5DC9" w:rsidRPr="00AB5DC9" w:rsidRDefault="00AB5DC9" w:rsidP="00AB5DC9">
      <w:pPr>
        <w:numPr>
          <w:ilvl w:val="0"/>
          <w:numId w:val="1"/>
        </w:numPr>
        <w:rPr>
          <w:rFonts w:ascii="Comic Sans MS" w:hAnsi="Comic Sans MS"/>
        </w:rPr>
      </w:pPr>
      <w:r w:rsidRPr="00AB5DC9">
        <w:rPr>
          <w:rFonts w:ascii="Comic Sans MS" w:hAnsi="Comic Sans MS"/>
        </w:rPr>
        <w:t>Eşitlik ve ayrımcılıktan korunma hakkı</w:t>
      </w:r>
    </w:p>
    <w:p w:rsidR="00AB5DC9" w:rsidRPr="00AB5DC9" w:rsidRDefault="00AB5DC9" w:rsidP="00AB5DC9">
      <w:pPr>
        <w:numPr>
          <w:ilvl w:val="0"/>
          <w:numId w:val="1"/>
        </w:numPr>
        <w:rPr>
          <w:rFonts w:ascii="Comic Sans MS" w:hAnsi="Comic Sans MS"/>
        </w:rPr>
      </w:pPr>
      <w:r w:rsidRPr="00AB5DC9">
        <w:rPr>
          <w:rFonts w:ascii="Comic Sans MS" w:hAnsi="Comic Sans MS"/>
        </w:rPr>
        <w:t>Eğitim hakkı</w:t>
      </w:r>
    </w:p>
    <w:p w:rsidR="00AB5DC9" w:rsidRPr="00AB5DC9" w:rsidRDefault="00AB5DC9" w:rsidP="00AB5DC9">
      <w:pPr>
        <w:numPr>
          <w:ilvl w:val="0"/>
          <w:numId w:val="1"/>
        </w:numPr>
        <w:rPr>
          <w:rFonts w:ascii="Comic Sans MS" w:hAnsi="Comic Sans MS"/>
        </w:rPr>
      </w:pPr>
      <w:r w:rsidRPr="00AB5DC9">
        <w:rPr>
          <w:rFonts w:ascii="Comic Sans MS" w:hAnsi="Comic Sans MS"/>
        </w:rPr>
        <w:t>Çalışma hakkı</w:t>
      </w:r>
    </w:p>
    <w:p w:rsidR="00AB5DC9" w:rsidRPr="00AB5DC9" w:rsidRDefault="00AB5DC9" w:rsidP="00AB5DC9">
      <w:pPr>
        <w:numPr>
          <w:ilvl w:val="0"/>
          <w:numId w:val="1"/>
        </w:numPr>
        <w:rPr>
          <w:rFonts w:ascii="Comic Sans MS" w:hAnsi="Comic Sans MS"/>
        </w:rPr>
      </w:pPr>
      <w:r w:rsidRPr="00AB5DC9">
        <w:rPr>
          <w:rFonts w:ascii="Comic Sans MS" w:hAnsi="Comic Sans MS"/>
        </w:rPr>
        <w:t>Sağlık hakkı</w:t>
      </w:r>
    </w:p>
    <w:p w:rsidR="00AB5DC9" w:rsidRPr="00AB5DC9" w:rsidRDefault="00AB5DC9" w:rsidP="00AB5DC9">
      <w:pPr>
        <w:numPr>
          <w:ilvl w:val="0"/>
          <w:numId w:val="1"/>
        </w:numPr>
        <w:rPr>
          <w:rFonts w:ascii="Comic Sans MS" w:hAnsi="Comic Sans MS"/>
        </w:rPr>
      </w:pPr>
      <w:r w:rsidRPr="00AB5DC9">
        <w:rPr>
          <w:rFonts w:ascii="Comic Sans MS" w:hAnsi="Comic Sans MS"/>
        </w:rPr>
        <w:t>Barınma hakkı</w:t>
      </w:r>
    </w:p>
    <w:p w:rsidR="00AB5DC9" w:rsidRPr="00AB5DC9" w:rsidRDefault="00AB5DC9" w:rsidP="00AB5DC9">
      <w:pPr>
        <w:numPr>
          <w:ilvl w:val="0"/>
          <w:numId w:val="1"/>
        </w:numPr>
        <w:rPr>
          <w:rFonts w:ascii="Comic Sans MS" w:hAnsi="Comic Sans MS"/>
        </w:rPr>
      </w:pPr>
      <w:r w:rsidRPr="00AB5DC9">
        <w:rPr>
          <w:rFonts w:ascii="Comic Sans MS" w:hAnsi="Comic Sans MS"/>
        </w:rPr>
        <w:t>Fakirlik ve açlıktan korunma hakkı</w:t>
      </w:r>
    </w:p>
    <w:p w:rsidR="00AB5DC9" w:rsidRPr="00AB5DC9" w:rsidRDefault="00AB5DC9" w:rsidP="00AB5DC9">
      <w:pPr>
        <w:numPr>
          <w:ilvl w:val="0"/>
          <w:numId w:val="1"/>
        </w:numPr>
        <w:rPr>
          <w:rFonts w:ascii="Comic Sans MS" w:hAnsi="Comic Sans MS"/>
        </w:rPr>
      </w:pPr>
      <w:r w:rsidRPr="00AB5DC9">
        <w:rPr>
          <w:rFonts w:ascii="Comic Sans MS" w:hAnsi="Comic Sans MS"/>
        </w:rPr>
        <w:t>Din ve vicdan özgürlüğü hakkı</w:t>
      </w:r>
    </w:p>
    <w:p w:rsidR="00AB5DC9" w:rsidRPr="00AB5DC9" w:rsidRDefault="00AB5DC9" w:rsidP="00AB5DC9">
      <w:pPr>
        <w:numPr>
          <w:ilvl w:val="0"/>
          <w:numId w:val="1"/>
        </w:numPr>
        <w:rPr>
          <w:rFonts w:ascii="Comic Sans MS" w:hAnsi="Comic Sans MS"/>
        </w:rPr>
      </w:pPr>
      <w:r w:rsidRPr="00AB5DC9">
        <w:rPr>
          <w:rFonts w:ascii="Comic Sans MS" w:hAnsi="Comic Sans MS"/>
        </w:rPr>
        <w:t>Düşünce, ifade ve toplanma özgürlüğü hakkı</w:t>
      </w:r>
    </w:p>
    <w:p w:rsidR="00AB5DC9" w:rsidRPr="00AB5DC9" w:rsidRDefault="00AB5DC9" w:rsidP="00AB5DC9">
      <w:pPr>
        <w:numPr>
          <w:ilvl w:val="0"/>
          <w:numId w:val="1"/>
        </w:numPr>
        <w:rPr>
          <w:rFonts w:ascii="Comic Sans MS" w:hAnsi="Comic Sans MS"/>
        </w:rPr>
      </w:pPr>
      <w:r w:rsidRPr="00AB5DC9">
        <w:rPr>
          <w:rFonts w:ascii="Comic Sans MS" w:hAnsi="Comic Sans MS"/>
        </w:rPr>
        <w:t>Demokratik süreçlere katılma hakkı</w:t>
      </w:r>
    </w:p>
    <w:p w:rsidR="00AB5DC9" w:rsidRPr="00AB5DC9" w:rsidRDefault="00AB5DC9" w:rsidP="00AB5DC9">
      <w:pPr>
        <w:rPr>
          <w:rFonts w:ascii="Comic Sans MS" w:hAnsi="Comic Sans MS"/>
        </w:rPr>
      </w:pPr>
    </w:p>
    <w:p w:rsidR="00AB5DC9" w:rsidRPr="00AB5DC9" w:rsidRDefault="00AB5DC9" w:rsidP="00AB5DC9">
      <w:pPr>
        <w:rPr>
          <w:rFonts w:ascii="Comic Sans MS" w:hAnsi="Comic Sans MS"/>
          <w:b/>
          <w:bCs/>
        </w:rPr>
      </w:pPr>
      <w:r>
        <w:rPr>
          <w:rFonts w:ascii="Comic Sans MS" w:hAnsi="Comic Sans MS"/>
          <w:b/>
          <w:bCs/>
        </w:rPr>
        <w:lastRenderedPageBreak/>
        <w:t>İ</w:t>
      </w:r>
      <w:r w:rsidRPr="00AB5DC9">
        <w:rPr>
          <w:rFonts w:ascii="Comic Sans MS" w:hAnsi="Comic Sans MS"/>
          <w:b/>
          <w:bCs/>
        </w:rPr>
        <w:t>nsan hakları politikası</w:t>
      </w:r>
    </w:p>
    <w:p w:rsidR="00AB5DC9" w:rsidRPr="00AB5DC9" w:rsidRDefault="00AB5DC9" w:rsidP="00AB5DC9">
      <w:pPr>
        <w:rPr>
          <w:rFonts w:ascii="Comic Sans MS" w:hAnsi="Comic Sans MS"/>
        </w:rPr>
      </w:pPr>
      <w:proofErr w:type="spellStart"/>
      <w:r w:rsidRPr="00AB5DC9">
        <w:rPr>
          <w:rFonts w:ascii="Comic Sans MS" w:hAnsi="Comic Sans MS"/>
        </w:rPr>
        <w:t>Özpekler</w:t>
      </w:r>
      <w:proofErr w:type="spellEnd"/>
      <w:r w:rsidRPr="00AB5DC9">
        <w:rPr>
          <w:rFonts w:ascii="Comic Sans MS" w:hAnsi="Comic Sans MS"/>
        </w:rPr>
        <w:t xml:space="preserve"> Su Ürünleri, insan hakları politikasını aşağıdaki şekilde uygulayacaktır:</w:t>
      </w:r>
    </w:p>
    <w:p w:rsidR="00AB5DC9" w:rsidRPr="00AB5DC9" w:rsidRDefault="00AB5DC9" w:rsidP="00AB5DC9">
      <w:pPr>
        <w:numPr>
          <w:ilvl w:val="0"/>
          <w:numId w:val="2"/>
        </w:numPr>
        <w:rPr>
          <w:rFonts w:ascii="Comic Sans MS" w:hAnsi="Comic Sans MS"/>
        </w:rPr>
      </w:pPr>
      <w:r w:rsidRPr="00AB5DC9">
        <w:rPr>
          <w:rFonts w:ascii="Comic Sans MS" w:hAnsi="Comic Sans MS"/>
        </w:rPr>
        <w:t>Tüm çalışanlarını, tedarikçilerini ve diğer paydaşlarını insan haklarına saygı gösterme konusunda eğitecek ve bilinçlendirecektir.</w:t>
      </w:r>
    </w:p>
    <w:p w:rsidR="00AB5DC9" w:rsidRPr="00AB5DC9" w:rsidRDefault="00AB5DC9" w:rsidP="00AB5DC9">
      <w:pPr>
        <w:numPr>
          <w:ilvl w:val="0"/>
          <w:numId w:val="2"/>
        </w:numPr>
        <w:rPr>
          <w:rFonts w:ascii="Comic Sans MS" w:hAnsi="Comic Sans MS"/>
        </w:rPr>
      </w:pPr>
      <w:r w:rsidRPr="00AB5DC9">
        <w:rPr>
          <w:rFonts w:ascii="Comic Sans MS" w:hAnsi="Comic Sans MS"/>
        </w:rPr>
        <w:t>İnsan hakları risklerini belirlemek ve yönetmek için bir sistem geliştirecektir.</w:t>
      </w:r>
    </w:p>
    <w:p w:rsidR="00AB5DC9" w:rsidRPr="00AB5DC9" w:rsidRDefault="00AB5DC9" w:rsidP="00AB5DC9">
      <w:pPr>
        <w:numPr>
          <w:ilvl w:val="0"/>
          <w:numId w:val="2"/>
        </w:numPr>
        <w:rPr>
          <w:rFonts w:ascii="Comic Sans MS" w:hAnsi="Comic Sans MS"/>
        </w:rPr>
      </w:pPr>
      <w:r w:rsidRPr="00AB5DC9">
        <w:rPr>
          <w:rFonts w:ascii="Comic Sans MS" w:hAnsi="Comic Sans MS"/>
        </w:rPr>
        <w:t xml:space="preserve">İnsan hakları ihlallerini önlemek ve bunlara yanıt vermek için bir </w:t>
      </w:r>
      <w:proofErr w:type="gramStart"/>
      <w:r w:rsidRPr="00AB5DC9">
        <w:rPr>
          <w:rFonts w:ascii="Comic Sans MS" w:hAnsi="Comic Sans MS"/>
        </w:rPr>
        <w:t>prosedür</w:t>
      </w:r>
      <w:proofErr w:type="gramEnd"/>
      <w:r w:rsidRPr="00AB5DC9">
        <w:rPr>
          <w:rFonts w:ascii="Comic Sans MS" w:hAnsi="Comic Sans MS"/>
        </w:rPr>
        <w:t xml:space="preserve"> oluşturacaktır.</w:t>
      </w:r>
    </w:p>
    <w:p w:rsidR="00AB5DC9" w:rsidRPr="00AB5DC9" w:rsidRDefault="00AB5DC9" w:rsidP="00AB5DC9">
      <w:pPr>
        <w:numPr>
          <w:ilvl w:val="0"/>
          <w:numId w:val="2"/>
        </w:numPr>
        <w:rPr>
          <w:rFonts w:ascii="Comic Sans MS" w:hAnsi="Comic Sans MS"/>
        </w:rPr>
      </w:pPr>
      <w:r w:rsidRPr="00AB5DC9">
        <w:rPr>
          <w:rFonts w:ascii="Comic Sans MS" w:hAnsi="Comic Sans MS"/>
        </w:rPr>
        <w:t>İnsan hakları performansını düzenli olarak değerlendirecektir.</w:t>
      </w:r>
    </w:p>
    <w:p w:rsidR="00AB5DC9" w:rsidRPr="00AB5DC9" w:rsidRDefault="00AB5DC9" w:rsidP="00AB5DC9">
      <w:pPr>
        <w:rPr>
          <w:rFonts w:ascii="Comic Sans MS" w:hAnsi="Comic Sans MS"/>
          <w:b/>
          <w:bCs/>
        </w:rPr>
      </w:pPr>
      <w:r w:rsidRPr="00AB5DC9">
        <w:rPr>
          <w:rFonts w:ascii="Comic Sans MS" w:hAnsi="Comic Sans MS"/>
          <w:b/>
          <w:bCs/>
        </w:rPr>
        <w:t>Eğitim ve bilinçlendirme</w:t>
      </w:r>
    </w:p>
    <w:p w:rsidR="00AB5DC9" w:rsidRPr="00AB5DC9" w:rsidRDefault="00AB5DC9" w:rsidP="00AB5DC9">
      <w:pPr>
        <w:rPr>
          <w:rFonts w:ascii="Comic Sans MS" w:hAnsi="Comic Sans MS"/>
        </w:rPr>
      </w:pPr>
      <w:proofErr w:type="spellStart"/>
      <w:r w:rsidRPr="00AB5DC9">
        <w:rPr>
          <w:rFonts w:ascii="Comic Sans MS" w:hAnsi="Comic Sans MS"/>
        </w:rPr>
        <w:t>Özpekler</w:t>
      </w:r>
      <w:proofErr w:type="spellEnd"/>
      <w:r w:rsidRPr="00AB5DC9">
        <w:rPr>
          <w:rFonts w:ascii="Comic Sans MS" w:hAnsi="Comic Sans MS"/>
        </w:rPr>
        <w:t xml:space="preserve"> Su Ürünleri, tüm çalışanlarını, tedarikçilerini ve diğer paydaşlarını insan haklarına saygı gösterme konusunda eğitecek ve bilinçlendirecektir. Bu eğitim, İnsan Hakları Evrensel Bildirgesi'nde yer alan temel insan haklarını ve özgürlükleri kapsayacaktır. Ayrıca, insan hakları ihlallerini tanımlama, önleme ve bunlara yanıt verme konusunda da eğitim verilecektir.</w:t>
      </w:r>
    </w:p>
    <w:p w:rsidR="00AB5DC9" w:rsidRPr="00AB5DC9" w:rsidRDefault="00AB5DC9" w:rsidP="00AB5DC9">
      <w:pPr>
        <w:rPr>
          <w:rFonts w:ascii="Comic Sans MS" w:hAnsi="Comic Sans MS"/>
          <w:b/>
          <w:bCs/>
        </w:rPr>
      </w:pPr>
      <w:r w:rsidRPr="00AB5DC9">
        <w:rPr>
          <w:rFonts w:ascii="Comic Sans MS" w:hAnsi="Comic Sans MS"/>
          <w:b/>
          <w:bCs/>
        </w:rPr>
        <w:t>İnsan hakları riskleri</w:t>
      </w:r>
    </w:p>
    <w:p w:rsidR="00AB5DC9" w:rsidRPr="00AB5DC9" w:rsidRDefault="00AB5DC9" w:rsidP="00AB5DC9">
      <w:pPr>
        <w:rPr>
          <w:rFonts w:ascii="Comic Sans MS" w:hAnsi="Comic Sans MS"/>
        </w:rPr>
      </w:pPr>
      <w:proofErr w:type="spellStart"/>
      <w:r w:rsidRPr="00AB5DC9">
        <w:rPr>
          <w:rFonts w:ascii="Comic Sans MS" w:hAnsi="Comic Sans MS"/>
        </w:rPr>
        <w:t>Özpekler</w:t>
      </w:r>
      <w:proofErr w:type="spellEnd"/>
      <w:r w:rsidRPr="00AB5DC9">
        <w:rPr>
          <w:rFonts w:ascii="Comic Sans MS" w:hAnsi="Comic Sans MS"/>
        </w:rPr>
        <w:t xml:space="preserve"> Su Ürünleri, </w:t>
      </w:r>
      <w:r w:rsidRPr="00AB5DC9">
        <w:rPr>
          <w:rFonts w:ascii="Comic Sans MS" w:hAnsi="Comic Sans MS"/>
        </w:rPr>
        <w:t>İ</w:t>
      </w:r>
      <w:r w:rsidRPr="00AB5DC9">
        <w:rPr>
          <w:rFonts w:ascii="Comic Sans MS" w:hAnsi="Comic Sans MS"/>
        </w:rPr>
        <w:t>nsan hakları risklerini belirlemek ve yönetmek için bir sistem geliştirecektir. Bu sistem, işletmenin faaliyetlerinin ve iş ilişkilerinin insan hakları üzerindeki potansiyel etkilerini değerlendirmeyi içerecektir. Risk değerlendirmesi, işletmenin faaliyet gösterdiği tüm ülkeler ve bölgeler için yapılacaktır.</w:t>
      </w:r>
    </w:p>
    <w:p w:rsidR="00AB5DC9" w:rsidRPr="00AB5DC9" w:rsidRDefault="00AB5DC9" w:rsidP="00AB5DC9">
      <w:pPr>
        <w:rPr>
          <w:rFonts w:ascii="Comic Sans MS" w:hAnsi="Comic Sans MS"/>
          <w:b/>
          <w:bCs/>
        </w:rPr>
      </w:pPr>
      <w:r w:rsidRPr="00AB5DC9">
        <w:rPr>
          <w:rFonts w:ascii="Comic Sans MS" w:hAnsi="Comic Sans MS"/>
          <w:b/>
          <w:bCs/>
        </w:rPr>
        <w:t>İnsan hakları ihlalleri</w:t>
      </w:r>
    </w:p>
    <w:p w:rsidR="00AB5DC9" w:rsidRDefault="00AB5DC9" w:rsidP="00AB5DC9">
      <w:pPr>
        <w:rPr>
          <w:rFonts w:ascii="Comic Sans MS" w:hAnsi="Comic Sans MS"/>
        </w:rPr>
      </w:pPr>
      <w:proofErr w:type="spellStart"/>
      <w:r w:rsidRPr="00AB5DC9">
        <w:rPr>
          <w:rFonts w:ascii="Comic Sans MS" w:hAnsi="Comic Sans MS"/>
        </w:rPr>
        <w:t>Özpekler</w:t>
      </w:r>
      <w:proofErr w:type="spellEnd"/>
      <w:r w:rsidRPr="00AB5DC9">
        <w:rPr>
          <w:rFonts w:ascii="Comic Sans MS" w:hAnsi="Comic Sans MS"/>
        </w:rPr>
        <w:t xml:space="preserve"> Su Ürünleri, </w:t>
      </w:r>
      <w:r w:rsidRPr="00AB5DC9">
        <w:rPr>
          <w:rFonts w:ascii="Comic Sans MS" w:hAnsi="Comic Sans MS"/>
        </w:rPr>
        <w:t>İ</w:t>
      </w:r>
      <w:r w:rsidRPr="00AB5DC9">
        <w:rPr>
          <w:rFonts w:ascii="Comic Sans MS" w:hAnsi="Comic Sans MS"/>
        </w:rPr>
        <w:t xml:space="preserve">nsan hakları ihlallerini önlemek ve bunlara yanıt vermek için bir </w:t>
      </w:r>
      <w:proofErr w:type="gramStart"/>
      <w:r w:rsidRPr="00AB5DC9">
        <w:rPr>
          <w:rFonts w:ascii="Comic Sans MS" w:hAnsi="Comic Sans MS"/>
        </w:rPr>
        <w:t>prosedür</w:t>
      </w:r>
      <w:proofErr w:type="gramEnd"/>
      <w:r w:rsidRPr="00AB5DC9">
        <w:rPr>
          <w:rFonts w:ascii="Comic Sans MS" w:hAnsi="Comic Sans MS"/>
        </w:rPr>
        <w:t xml:space="preserve"> oluşturacaktır. Bu </w:t>
      </w:r>
      <w:proofErr w:type="gramStart"/>
      <w:r w:rsidRPr="00AB5DC9">
        <w:rPr>
          <w:rFonts w:ascii="Comic Sans MS" w:hAnsi="Comic Sans MS"/>
        </w:rPr>
        <w:t>prosedür</w:t>
      </w:r>
      <w:proofErr w:type="gramEnd"/>
      <w:r w:rsidRPr="00AB5DC9">
        <w:rPr>
          <w:rFonts w:ascii="Comic Sans MS" w:hAnsi="Comic Sans MS"/>
        </w:rPr>
        <w:t>, ihlalleri tanımlama, soruşturma ve gerekli önlemleri alma adımlarını içerecektir.</w:t>
      </w:r>
    </w:p>
    <w:p w:rsidR="00AB5DC9" w:rsidRDefault="00AB5DC9" w:rsidP="00AB5DC9">
      <w:pPr>
        <w:rPr>
          <w:rFonts w:ascii="Comic Sans MS" w:hAnsi="Comic Sans MS"/>
        </w:rPr>
      </w:pPr>
    </w:p>
    <w:p w:rsidR="00AB5DC9" w:rsidRPr="00AB5DC9" w:rsidRDefault="00AB5DC9" w:rsidP="00AB5DC9">
      <w:pPr>
        <w:rPr>
          <w:rFonts w:ascii="Comic Sans MS" w:hAnsi="Comic Sans MS"/>
        </w:rPr>
      </w:pPr>
    </w:p>
    <w:p w:rsidR="00AB5DC9" w:rsidRPr="00AB5DC9" w:rsidRDefault="00AB5DC9" w:rsidP="00AB5DC9">
      <w:pPr>
        <w:rPr>
          <w:rFonts w:ascii="Comic Sans MS" w:hAnsi="Comic Sans MS"/>
          <w:b/>
          <w:bCs/>
        </w:rPr>
      </w:pPr>
      <w:r w:rsidRPr="00AB5DC9">
        <w:rPr>
          <w:rFonts w:ascii="Comic Sans MS" w:hAnsi="Comic Sans MS"/>
          <w:b/>
          <w:bCs/>
        </w:rPr>
        <w:lastRenderedPageBreak/>
        <w:t>İnsan hakları performansı</w:t>
      </w:r>
    </w:p>
    <w:p w:rsidR="00AB5DC9" w:rsidRPr="00AB5DC9" w:rsidRDefault="00AB5DC9" w:rsidP="00AB5DC9">
      <w:pPr>
        <w:rPr>
          <w:rFonts w:ascii="Comic Sans MS" w:hAnsi="Comic Sans MS"/>
        </w:rPr>
      </w:pPr>
      <w:proofErr w:type="spellStart"/>
      <w:r w:rsidRPr="00AB5DC9">
        <w:rPr>
          <w:rFonts w:ascii="Comic Sans MS" w:hAnsi="Comic Sans MS"/>
        </w:rPr>
        <w:t>Özpekler</w:t>
      </w:r>
      <w:proofErr w:type="spellEnd"/>
      <w:r w:rsidRPr="00AB5DC9">
        <w:rPr>
          <w:rFonts w:ascii="Comic Sans MS" w:hAnsi="Comic Sans MS"/>
        </w:rPr>
        <w:t xml:space="preserve"> Su Ürünleri, </w:t>
      </w:r>
      <w:r w:rsidRPr="00AB5DC9">
        <w:rPr>
          <w:rFonts w:ascii="Comic Sans MS" w:hAnsi="Comic Sans MS"/>
        </w:rPr>
        <w:t>İ</w:t>
      </w:r>
      <w:r w:rsidRPr="00AB5DC9">
        <w:rPr>
          <w:rFonts w:ascii="Comic Sans MS" w:hAnsi="Comic Sans MS"/>
        </w:rPr>
        <w:t xml:space="preserve">nsan hakları performansını düzenli olarak değerlendirecektir. Bu değerlendirme, işletmenin insan hakları taahhüdüne ne ölçüde uyduğunu ölçmeyi amaçlayacaktır. Değerlendirme, işletmenin insan hakları politikasını ve </w:t>
      </w:r>
      <w:proofErr w:type="gramStart"/>
      <w:r w:rsidRPr="00AB5DC9">
        <w:rPr>
          <w:rFonts w:ascii="Comic Sans MS" w:hAnsi="Comic Sans MS"/>
        </w:rPr>
        <w:t>prosedürlerini</w:t>
      </w:r>
      <w:proofErr w:type="gramEnd"/>
      <w:r w:rsidRPr="00AB5DC9">
        <w:rPr>
          <w:rFonts w:ascii="Comic Sans MS" w:hAnsi="Comic Sans MS"/>
        </w:rPr>
        <w:t xml:space="preserve"> gözden geçirmeyi de içerecektir.</w:t>
      </w:r>
    </w:p>
    <w:p w:rsidR="00AB5DC9" w:rsidRPr="00AB5DC9" w:rsidRDefault="00AB5DC9" w:rsidP="00AB5DC9">
      <w:pPr>
        <w:rPr>
          <w:rFonts w:ascii="Comic Sans MS" w:hAnsi="Comic Sans MS"/>
        </w:rPr>
      </w:pPr>
    </w:p>
    <w:p w:rsidR="00AB5DC9" w:rsidRPr="00AB5DC9" w:rsidRDefault="00AB5DC9" w:rsidP="00AB5DC9">
      <w:pPr>
        <w:rPr>
          <w:rFonts w:ascii="Comic Sans MS" w:hAnsi="Comic Sans MS"/>
          <w:b/>
        </w:rPr>
      </w:pPr>
      <w:r w:rsidRPr="00AB5DC9">
        <w:rPr>
          <w:rFonts w:ascii="Comic Sans MS" w:hAnsi="Comic Sans MS"/>
          <w:b/>
        </w:rPr>
        <w:t>Sosyal Sorumluluk Politikası</w:t>
      </w:r>
    </w:p>
    <w:p w:rsidR="00E11367" w:rsidRPr="00AB5DC9" w:rsidRDefault="00FF6EE7" w:rsidP="00A05D01">
      <w:pPr>
        <w:pStyle w:val="ListeParagraf"/>
        <w:ind w:left="0"/>
        <w:rPr>
          <w:rFonts w:ascii="Comic Sans MS" w:hAnsi="Comic Sans MS" w:cs="Arial"/>
          <w:color w:val="2B2A29"/>
          <w:shd w:val="clear" w:color="auto" w:fill="FFFFFF"/>
        </w:rPr>
      </w:pPr>
      <w:proofErr w:type="gramStart"/>
      <w:r w:rsidRPr="00AB5DC9">
        <w:rPr>
          <w:rFonts w:ascii="Comic Sans MS" w:eastAsia="Times New Roman" w:hAnsi="Comic Sans MS" w:cs="Tahoma"/>
          <w:bCs/>
          <w:lang w:eastAsia="tr-TR"/>
        </w:rPr>
        <w:t xml:space="preserve">Çalışanlarımıza </w:t>
      </w:r>
      <w:r w:rsidR="00726909" w:rsidRPr="00AB5DC9">
        <w:rPr>
          <w:rFonts w:ascii="Comic Sans MS" w:eastAsia="Times New Roman" w:hAnsi="Comic Sans MS" w:cs="Tahoma"/>
          <w:bCs/>
          <w:lang w:eastAsia="tr-TR"/>
        </w:rPr>
        <w:t xml:space="preserve">İş </w:t>
      </w:r>
      <w:r w:rsidRPr="00AB5DC9">
        <w:rPr>
          <w:rFonts w:ascii="Comic Sans MS" w:hAnsi="Comic Sans MS" w:cs="Arial"/>
          <w:color w:val="2B2A29"/>
          <w:shd w:val="clear" w:color="auto" w:fill="FFFFFF"/>
        </w:rPr>
        <w:t>Sağlığı ve Güvenliği açısından gerekli donanımı temin etmeyi, İş Sağlığı ve Güvenliği ile ilgili yerel kanun, yö</w:t>
      </w:r>
      <w:r w:rsidR="00726909" w:rsidRPr="00AB5DC9">
        <w:rPr>
          <w:rFonts w:ascii="Comic Sans MS" w:hAnsi="Comic Sans MS" w:cs="Arial"/>
          <w:color w:val="2B2A29"/>
          <w:shd w:val="clear" w:color="auto" w:fill="FFFFFF"/>
        </w:rPr>
        <w:t xml:space="preserve">netmelik ve şartlara </w:t>
      </w:r>
      <w:proofErr w:type="spellStart"/>
      <w:r w:rsidR="00726909" w:rsidRPr="00AB5DC9">
        <w:rPr>
          <w:rFonts w:ascii="Comic Sans MS" w:hAnsi="Comic Sans MS" w:cs="Arial"/>
          <w:color w:val="2B2A29"/>
          <w:shd w:val="clear" w:color="auto" w:fill="FFFFFF"/>
        </w:rPr>
        <w:t>Özpekler</w:t>
      </w:r>
      <w:proofErr w:type="spellEnd"/>
      <w:r w:rsidR="00726909" w:rsidRPr="00AB5DC9">
        <w:rPr>
          <w:rFonts w:ascii="Comic Sans MS" w:hAnsi="Comic Sans MS" w:cs="Arial"/>
          <w:color w:val="2B2A29"/>
          <w:shd w:val="clear" w:color="auto" w:fill="FFFFFF"/>
        </w:rPr>
        <w:t xml:space="preserve"> Su Ürünleri olarak standartları ve kuralları</w:t>
      </w:r>
      <w:r w:rsidRPr="00AB5DC9">
        <w:rPr>
          <w:rFonts w:ascii="Comic Sans MS" w:hAnsi="Comic Sans MS" w:cs="Arial"/>
          <w:color w:val="2B2A29"/>
          <w:shd w:val="clear" w:color="auto" w:fill="FFFFFF"/>
        </w:rPr>
        <w:t xml:space="preserve"> da dikkate alarak uymayı, tüm çalışanların İş Sağlığı ve Güvenliği politikasına uygun olarak çalışabilecekleri bir </w:t>
      </w:r>
      <w:r w:rsidR="00726909" w:rsidRPr="00AB5DC9">
        <w:rPr>
          <w:rFonts w:ascii="Comic Sans MS" w:hAnsi="Comic Sans MS" w:cs="Arial"/>
          <w:color w:val="2B2A29"/>
          <w:shd w:val="clear" w:color="auto" w:fill="FFFFFF"/>
        </w:rPr>
        <w:t>çalışma</w:t>
      </w:r>
      <w:r w:rsidRPr="00AB5DC9">
        <w:rPr>
          <w:rFonts w:ascii="Comic Sans MS" w:hAnsi="Comic Sans MS" w:cs="Arial"/>
          <w:color w:val="2B2A29"/>
          <w:shd w:val="clear" w:color="auto" w:fill="FFFFFF"/>
        </w:rPr>
        <w:t xml:space="preserve"> ortamı yaratmayı ve bu konuda yapılan çalışmalar konusun</w:t>
      </w:r>
      <w:r w:rsidR="00726909" w:rsidRPr="00AB5DC9">
        <w:rPr>
          <w:rFonts w:ascii="Comic Sans MS" w:hAnsi="Comic Sans MS" w:cs="Arial"/>
          <w:color w:val="2B2A29"/>
          <w:shd w:val="clear" w:color="auto" w:fill="FFFFFF"/>
        </w:rPr>
        <w:t>da bilinçlendirmeyi, firmamızın</w:t>
      </w:r>
      <w:r w:rsidRPr="00AB5DC9">
        <w:rPr>
          <w:rFonts w:ascii="Comic Sans MS" w:hAnsi="Comic Sans MS" w:cs="Arial"/>
          <w:color w:val="2B2A29"/>
          <w:shd w:val="clear" w:color="auto" w:fill="FFFFFF"/>
        </w:rPr>
        <w:t xml:space="preserve"> faaliyetlerinden kaynaklanabilecek iş sağlığı ve güvenliği tehlikeleri ile ilgili riskleri belirleyip bu riskleri kabul edilebilir seviyelere çekerek kontrol altında tutmayı</w:t>
      </w:r>
      <w:r w:rsidR="004C18CF" w:rsidRPr="00AB5DC9">
        <w:rPr>
          <w:rFonts w:ascii="Comic Sans MS" w:hAnsi="Comic Sans MS" w:cs="Arial"/>
          <w:color w:val="2B2A29"/>
          <w:shd w:val="clear" w:color="auto" w:fill="FFFFFF"/>
        </w:rPr>
        <w:t xml:space="preserve"> sağlıyoruz.</w:t>
      </w:r>
      <w:proofErr w:type="gramEnd"/>
    </w:p>
    <w:p w:rsidR="00726909" w:rsidRPr="00AB5DC9" w:rsidRDefault="00726909" w:rsidP="00A05D01">
      <w:pPr>
        <w:pStyle w:val="ListeParagraf"/>
        <w:ind w:left="0"/>
        <w:rPr>
          <w:rFonts w:ascii="Comic Sans MS" w:hAnsi="Comic Sans MS" w:cs="Arial"/>
          <w:color w:val="2B2A29"/>
          <w:shd w:val="clear" w:color="auto" w:fill="FFFFFF"/>
        </w:rPr>
      </w:pPr>
      <w:r w:rsidRPr="00AB5DC9">
        <w:rPr>
          <w:rFonts w:ascii="Comic Sans MS" w:hAnsi="Comic Sans MS" w:cs="Arial"/>
          <w:color w:val="2B2A29"/>
          <w:shd w:val="clear" w:color="auto" w:fill="FFFFFF"/>
        </w:rPr>
        <w:t>Çalışanlarımıza çevre yasalarına duyarlı bir şekilde çalışma ortamını ve dış çevrenin</w:t>
      </w:r>
      <w:r w:rsidR="00213A69" w:rsidRPr="00AB5DC9">
        <w:rPr>
          <w:rFonts w:ascii="Comic Sans MS" w:hAnsi="Comic Sans MS" w:cs="Arial"/>
          <w:color w:val="2B2A29"/>
          <w:shd w:val="clear" w:color="auto" w:fill="FFFFFF"/>
        </w:rPr>
        <w:t xml:space="preserve"> kirlenmesini önlemeyi ve</w:t>
      </w:r>
      <w:r w:rsidRPr="00AB5DC9">
        <w:rPr>
          <w:rFonts w:ascii="Comic Sans MS" w:hAnsi="Comic Sans MS" w:cs="Arial"/>
          <w:color w:val="2B2A29"/>
          <w:shd w:val="clear" w:color="auto" w:fill="FFFFFF"/>
        </w:rPr>
        <w:t xml:space="preserve"> kirliliği kaynağında azaltmayı </w:t>
      </w:r>
      <w:r w:rsidR="004C18CF" w:rsidRPr="00AB5DC9">
        <w:rPr>
          <w:rFonts w:ascii="Comic Sans MS" w:hAnsi="Comic Sans MS" w:cs="Arial"/>
          <w:color w:val="2B2A29"/>
          <w:shd w:val="clear" w:color="auto" w:fill="FFFFFF"/>
        </w:rPr>
        <w:t>sağlıyoruz.</w:t>
      </w:r>
    </w:p>
    <w:p w:rsidR="00A05D01" w:rsidRPr="00AB5DC9" w:rsidRDefault="00A05D01" w:rsidP="00A05D01">
      <w:pPr>
        <w:pStyle w:val="ListeParagraf"/>
        <w:ind w:left="0"/>
        <w:rPr>
          <w:rFonts w:ascii="Comic Sans MS" w:eastAsia="Times New Roman" w:hAnsi="Comic Sans MS" w:cs="Tahoma"/>
          <w:bCs/>
          <w:lang w:eastAsia="tr-TR"/>
        </w:rPr>
      </w:pPr>
    </w:p>
    <w:p w:rsidR="00E11367" w:rsidRPr="00AB5DC9" w:rsidRDefault="00E11367" w:rsidP="00A05D01">
      <w:pPr>
        <w:pStyle w:val="ListeParagraf"/>
        <w:ind w:left="0"/>
        <w:rPr>
          <w:rFonts w:ascii="Comic Sans MS" w:eastAsia="Times New Roman" w:hAnsi="Comic Sans MS" w:cs="Tahoma"/>
          <w:bCs/>
          <w:lang w:eastAsia="tr-TR"/>
        </w:rPr>
      </w:pPr>
      <w:r w:rsidRPr="00AB5DC9">
        <w:rPr>
          <w:rFonts w:ascii="Comic Sans MS" w:eastAsia="Times New Roman" w:hAnsi="Comic Sans MS" w:cs="Tahoma"/>
          <w:bCs/>
          <w:lang w:eastAsia="tr-TR"/>
        </w:rPr>
        <w:t>Çalışma yaşı yasaların belirlediği gibi olup, çocuk işçi çalıştırılmasına izin verilmez.</w:t>
      </w:r>
    </w:p>
    <w:p w:rsidR="00A05D01" w:rsidRPr="00AB5DC9" w:rsidRDefault="00A05D01" w:rsidP="00A05D01">
      <w:pPr>
        <w:pStyle w:val="ListeParagraf"/>
        <w:ind w:left="0"/>
        <w:rPr>
          <w:rFonts w:ascii="Comic Sans MS" w:eastAsia="Times New Roman" w:hAnsi="Comic Sans MS" w:cs="Tahoma"/>
          <w:bCs/>
          <w:lang w:eastAsia="tr-TR"/>
        </w:rPr>
      </w:pPr>
    </w:p>
    <w:p w:rsidR="00E11367" w:rsidRPr="00AB5DC9" w:rsidRDefault="00E11367" w:rsidP="00A05D01">
      <w:pPr>
        <w:pStyle w:val="ListeParagraf"/>
        <w:ind w:left="0"/>
        <w:rPr>
          <w:rFonts w:ascii="Comic Sans MS" w:eastAsia="Times New Roman" w:hAnsi="Comic Sans MS" w:cs="Tahoma"/>
          <w:bCs/>
          <w:lang w:eastAsia="tr-TR"/>
        </w:rPr>
      </w:pPr>
      <w:r w:rsidRPr="00AB5DC9">
        <w:rPr>
          <w:rFonts w:ascii="Comic Sans MS" w:eastAsia="Times New Roman" w:hAnsi="Comic Sans MS" w:cs="Tahoma"/>
          <w:bCs/>
          <w:lang w:eastAsia="tr-TR"/>
        </w:rPr>
        <w:t>Çalışanlar hiçbir konuda baskı altında zoraki çalıştırılmamaktadır. Tüm çalışanlar eşit şartlar altında kendi rızaları ile uygun pozisyonlarda çalıştırılmaktadır.</w:t>
      </w:r>
    </w:p>
    <w:p w:rsidR="00A05D01" w:rsidRPr="00AB5DC9" w:rsidRDefault="00A05D01" w:rsidP="00A05D01">
      <w:pPr>
        <w:pStyle w:val="ListeParagraf"/>
        <w:ind w:left="0"/>
        <w:rPr>
          <w:rFonts w:ascii="Comic Sans MS" w:eastAsia="Times New Roman" w:hAnsi="Comic Sans MS" w:cs="Tahoma"/>
          <w:bCs/>
          <w:lang w:eastAsia="tr-TR"/>
        </w:rPr>
      </w:pPr>
    </w:p>
    <w:p w:rsidR="00E11367" w:rsidRPr="00AB5DC9" w:rsidRDefault="00E11367" w:rsidP="00A05D01">
      <w:pPr>
        <w:pStyle w:val="ListeParagraf"/>
        <w:ind w:left="0"/>
        <w:rPr>
          <w:rFonts w:ascii="Comic Sans MS" w:eastAsia="Times New Roman" w:hAnsi="Comic Sans MS" w:cs="Tahoma"/>
          <w:bCs/>
          <w:lang w:eastAsia="tr-TR"/>
        </w:rPr>
      </w:pPr>
      <w:r w:rsidRPr="00AB5DC9">
        <w:rPr>
          <w:rFonts w:ascii="Comic Sans MS" w:eastAsia="Times New Roman" w:hAnsi="Comic Sans MS" w:cs="Tahoma"/>
          <w:bCs/>
          <w:lang w:eastAsia="tr-TR"/>
        </w:rPr>
        <w:t>Çalışma saatlerini yasaların öngördüğü şekilde düzenlemekte, yasaların izin verdiği ölçüde çalışanın rızası ile fazla mesai yaptırılmaktadır.</w:t>
      </w:r>
    </w:p>
    <w:p w:rsidR="00A05D01" w:rsidRPr="00AB5DC9" w:rsidRDefault="00A05D01" w:rsidP="00A05D01">
      <w:pPr>
        <w:pStyle w:val="ListeParagraf"/>
        <w:ind w:left="0"/>
        <w:rPr>
          <w:rFonts w:ascii="Comic Sans MS" w:eastAsia="Times New Roman" w:hAnsi="Comic Sans MS" w:cs="Tahoma"/>
          <w:bCs/>
          <w:lang w:eastAsia="tr-TR"/>
        </w:rPr>
      </w:pPr>
    </w:p>
    <w:p w:rsidR="00A05D01" w:rsidRPr="00AB5DC9" w:rsidRDefault="00E11367" w:rsidP="00A05D01">
      <w:pPr>
        <w:pStyle w:val="ListeParagraf"/>
        <w:ind w:left="0"/>
        <w:rPr>
          <w:rFonts w:ascii="Comic Sans MS" w:eastAsia="Times New Roman" w:hAnsi="Comic Sans MS" w:cs="Tahoma"/>
          <w:bCs/>
          <w:lang w:eastAsia="tr-TR"/>
        </w:rPr>
      </w:pPr>
      <w:r w:rsidRPr="00AB5DC9">
        <w:rPr>
          <w:rFonts w:ascii="Comic Sans MS" w:eastAsia="Times New Roman" w:hAnsi="Comic Sans MS" w:cs="Tahoma"/>
          <w:bCs/>
          <w:lang w:eastAsia="tr-TR"/>
        </w:rPr>
        <w:t xml:space="preserve">Ücret politikası çalışanların bilgi ve çalışma yılı tecrübesine göre yapılmakta olup, hiçbir çalışanımıza O yılın belirlenmiş asgari ücretin altında ücret verilmez. </w:t>
      </w:r>
    </w:p>
    <w:p w:rsidR="00A05D01" w:rsidRPr="00AB5DC9" w:rsidRDefault="00A05D01" w:rsidP="00A05D01">
      <w:pPr>
        <w:pStyle w:val="ListeParagraf"/>
        <w:ind w:left="0"/>
        <w:rPr>
          <w:rFonts w:ascii="Comic Sans MS" w:eastAsia="Times New Roman" w:hAnsi="Comic Sans MS" w:cs="Tahoma"/>
          <w:bCs/>
          <w:lang w:eastAsia="tr-TR"/>
        </w:rPr>
      </w:pPr>
    </w:p>
    <w:p w:rsidR="00E11367" w:rsidRPr="00AB5DC9" w:rsidRDefault="00E11367" w:rsidP="00A05D01">
      <w:pPr>
        <w:pStyle w:val="ListeParagraf"/>
        <w:ind w:left="0"/>
        <w:rPr>
          <w:rFonts w:ascii="Comic Sans MS" w:eastAsia="Times New Roman" w:hAnsi="Comic Sans MS" w:cs="Tahoma"/>
          <w:bCs/>
          <w:lang w:eastAsia="tr-TR"/>
        </w:rPr>
      </w:pPr>
      <w:r w:rsidRPr="00AB5DC9">
        <w:rPr>
          <w:rFonts w:ascii="Comic Sans MS" w:eastAsia="Times New Roman" w:hAnsi="Comic Sans MS" w:cs="Tahoma"/>
          <w:bCs/>
          <w:lang w:eastAsia="tr-TR"/>
        </w:rPr>
        <w:t>Çalışanların maaşından ya da özlük haklarından kesinti yapılmaz.</w:t>
      </w:r>
    </w:p>
    <w:p w:rsidR="00A05D01" w:rsidRPr="00AB5DC9" w:rsidRDefault="00A05D01" w:rsidP="00A05D01">
      <w:pPr>
        <w:pStyle w:val="ListeParagraf"/>
        <w:ind w:left="0"/>
        <w:rPr>
          <w:rFonts w:ascii="Comic Sans MS" w:eastAsia="Times New Roman" w:hAnsi="Comic Sans MS" w:cs="Tahoma"/>
          <w:bCs/>
          <w:lang w:eastAsia="tr-TR"/>
        </w:rPr>
      </w:pPr>
    </w:p>
    <w:p w:rsidR="00A05D01" w:rsidRPr="00AB5DC9" w:rsidRDefault="00A05D01" w:rsidP="00A05D01">
      <w:pPr>
        <w:pStyle w:val="ListeParagraf"/>
        <w:ind w:left="0"/>
        <w:rPr>
          <w:rFonts w:ascii="Comic Sans MS" w:eastAsia="Times New Roman" w:hAnsi="Comic Sans MS" w:cs="Tahoma"/>
          <w:bCs/>
          <w:lang w:eastAsia="tr-TR"/>
        </w:rPr>
      </w:pPr>
    </w:p>
    <w:p w:rsidR="00E11367" w:rsidRPr="00AB5DC9" w:rsidRDefault="00E11367" w:rsidP="00A05D01">
      <w:pPr>
        <w:pStyle w:val="ListeParagraf"/>
        <w:ind w:left="0"/>
        <w:rPr>
          <w:rFonts w:ascii="Comic Sans MS" w:eastAsia="Times New Roman" w:hAnsi="Comic Sans MS" w:cs="Tahoma"/>
          <w:bCs/>
          <w:lang w:eastAsia="tr-TR"/>
        </w:rPr>
      </w:pPr>
      <w:r w:rsidRPr="00AB5DC9">
        <w:rPr>
          <w:rFonts w:ascii="Comic Sans MS" w:eastAsia="Times New Roman" w:hAnsi="Comic Sans MS" w:cs="Tahoma"/>
          <w:bCs/>
          <w:lang w:eastAsia="tr-TR"/>
        </w:rPr>
        <w:t>Çalışan tüm personel istek ve şikâyetleri yönetime bildirme güvenini sunmak, şikâyet ve istekler konusunda gerekli çalışmaların başlatılacağını sunar.</w:t>
      </w:r>
    </w:p>
    <w:p w:rsidR="00A05D01" w:rsidRPr="00AB5DC9" w:rsidRDefault="00A05D01" w:rsidP="00A05D01">
      <w:pPr>
        <w:pStyle w:val="ListeParagraf"/>
        <w:ind w:left="0"/>
        <w:rPr>
          <w:rFonts w:ascii="Comic Sans MS" w:eastAsia="Times New Roman" w:hAnsi="Comic Sans MS" w:cs="Tahoma"/>
          <w:bCs/>
          <w:lang w:eastAsia="tr-TR"/>
        </w:rPr>
      </w:pPr>
    </w:p>
    <w:p w:rsidR="00A05D01" w:rsidRPr="00AB5DC9" w:rsidRDefault="00E11367" w:rsidP="00A05D01">
      <w:pPr>
        <w:pStyle w:val="ListeParagraf"/>
        <w:ind w:left="0"/>
        <w:rPr>
          <w:rFonts w:ascii="Comic Sans MS" w:hAnsi="Comic Sans MS"/>
        </w:rPr>
      </w:pPr>
      <w:r w:rsidRPr="00AB5DC9">
        <w:rPr>
          <w:rFonts w:ascii="Comic Sans MS" w:eastAsia="Times New Roman" w:hAnsi="Comic Sans MS" w:cs="Tahoma"/>
          <w:bCs/>
          <w:lang w:eastAsia="tr-TR"/>
        </w:rPr>
        <w:t>Çalışanların sivil toplum kuruluşlarına ve yasal sendikal faaliyetlere üye olması engellenmez tüm çalışanlarımızın yasalarla tanımlanmış faaliyetleri desteklenir</w:t>
      </w:r>
      <w:r w:rsidRPr="00AB5DC9">
        <w:rPr>
          <w:rFonts w:ascii="Comic Sans MS" w:hAnsi="Comic Sans MS"/>
        </w:rPr>
        <w:t>.</w:t>
      </w:r>
    </w:p>
    <w:p w:rsidR="00A05D01" w:rsidRPr="00AB5DC9" w:rsidRDefault="00A05D01" w:rsidP="00A05D01">
      <w:pPr>
        <w:rPr>
          <w:rFonts w:ascii="Comic Sans MS" w:hAnsi="Comic Sans MS" w:cs="Estrangelo Edessa"/>
        </w:rPr>
      </w:pPr>
    </w:p>
    <w:p w:rsidR="00AB5DC9" w:rsidRPr="00AB5DC9" w:rsidRDefault="00AB5DC9" w:rsidP="00AB5DC9">
      <w:pPr>
        <w:rPr>
          <w:rFonts w:ascii="Comic Sans MS" w:hAnsi="Comic Sans MS"/>
          <w:b/>
          <w:bCs/>
        </w:rPr>
      </w:pPr>
      <w:r w:rsidRPr="00AB5DC9">
        <w:rPr>
          <w:rFonts w:ascii="Comic Sans MS" w:hAnsi="Comic Sans MS"/>
          <w:b/>
          <w:bCs/>
        </w:rPr>
        <w:t>Sonuç</w:t>
      </w:r>
    </w:p>
    <w:p w:rsidR="00AB5DC9" w:rsidRPr="00AB5DC9" w:rsidRDefault="00AB5DC9" w:rsidP="00AB5DC9">
      <w:pPr>
        <w:rPr>
          <w:rFonts w:ascii="Comic Sans MS" w:hAnsi="Comic Sans MS"/>
        </w:rPr>
      </w:pPr>
      <w:proofErr w:type="spellStart"/>
      <w:r>
        <w:rPr>
          <w:rFonts w:ascii="Comic Sans MS" w:hAnsi="Comic Sans MS"/>
        </w:rPr>
        <w:t>Özpekler</w:t>
      </w:r>
      <w:proofErr w:type="spellEnd"/>
      <w:r>
        <w:rPr>
          <w:rFonts w:ascii="Comic Sans MS" w:hAnsi="Comic Sans MS"/>
        </w:rPr>
        <w:t xml:space="preserve"> Su Ürünleri, İ</w:t>
      </w:r>
      <w:r w:rsidRPr="00AB5DC9">
        <w:rPr>
          <w:rFonts w:ascii="Comic Sans MS" w:hAnsi="Comic Sans MS"/>
        </w:rPr>
        <w:t>nsan haklarına saygı gösterme taahhüdünü yerine getirmek için gerekli çabaları göstermeye kararlıdır. Bu taahhüt,</w:t>
      </w:r>
      <w:r w:rsidRPr="00AB5DC9">
        <w:rPr>
          <w:rFonts w:ascii="Comic Sans MS" w:hAnsi="Comic Sans MS"/>
        </w:rPr>
        <w:t xml:space="preserve"> </w:t>
      </w:r>
      <w:proofErr w:type="spellStart"/>
      <w:r>
        <w:rPr>
          <w:rFonts w:ascii="Comic Sans MS" w:hAnsi="Comic Sans MS"/>
        </w:rPr>
        <w:t>Özpekler</w:t>
      </w:r>
      <w:proofErr w:type="spellEnd"/>
      <w:r>
        <w:rPr>
          <w:rFonts w:ascii="Comic Sans MS" w:hAnsi="Comic Sans MS"/>
        </w:rPr>
        <w:t xml:space="preserve"> Su Ürünleri</w:t>
      </w:r>
      <w:r w:rsidRPr="00AB5DC9">
        <w:rPr>
          <w:rFonts w:ascii="Comic Sans MS" w:hAnsi="Comic Sans MS"/>
        </w:rPr>
        <w:t xml:space="preserve"> </w:t>
      </w:r>
      <w:r>
        <w:rPr>
          <w:rFonts w:ascii="Comic Sans MS" w:hAnsi="Comic Sans MS"/>
        </w:rPr>
        <w:t>'</w:t>
      </w:r>
      <w:proofErr w:type="spellStart"/>
      <w:r>
        <w:rPr>
          <w:rFonts w:ascii="Comic Sans MS" w:hAnsi="Comic Sans MS"/>
        </w:rPr>
        <w:t>ni</w:t>
      </w:r>
      <w:r w:rsidRPr="00AB5DC9">
        <w:rPr>
          <w:rFonts w:ascii="Comic Sans MS" w:hAnsi="Comic Sans MS"/>
        </w:rPr>
        <w:t>n</w:t>
      </w:r>
      <w:proofErr w:type="spellEnd"/>
      <w:r w:rsidRPr="00AB5DC9">
        <w:rPr>
          <w:rFonts w:ascii="Comic Sans MS" w:hAnsi="Comic Sans MS"/>
        </w:rPr>
        <w:t xml:space="preserve"> tüm çalışanları ve paydaşları için bir değerdir.</w:t>
      </w:r>
    </w:p>
    <w:p w:rsidR="00AB5DC9" w:rsidRPr="00AB5DC9" w:rsidRDefault="00AB5DC9" w:rsidP="00AB5DC9">
      <w:pPr>
        <w:rPr>
          <w:rFonts w:ascii="Comic Sans MS" w:hAnsi="Comic Sans MS" w:cs="Tahoma"/>
        </w:rPr>
      </w:pPr>
      <w:r w:rsidRPr="00AB5DC9">
        <w:rPr>
          <w:rFonts w:ascii="Comic Sans MS" w:hAnsi="Comic Sans MS" w:cs="Tahoma"/>
        </w:rPr>
        <w:t xml:space="preserve">Temel İLO Sözleşmelerine ve </w:t>
      </w:r>
      <w:proofErr w:type="spellStart"/>
      <w:r w:rsidRPr="00AB5DC9">
        <w:rPr>
          <w:rFonts w:ascii="Comic Sans MS" w:hAnsi="Comic Sans MS" w:cs="Tahoma"/>
        </w:rPr>
        <w:t>Amfori</w:t>
      </w:r>
      <w:proofErr w:type="spellEnd"/>
      <w:r w:rsidRPr="00AB5DC9">
        <w:rPr>
          <w:rFonts w:ascii="Comic Sans MS" w:hAnsi="Comic Sans MS" w:cs="Tahoma"/>
        </w:rPr>
        <w:t xml:space="preserve"> BSCI Davranış </w:t>
      </w:r>
      <w:proofErr w:type="spellStart"/>
      <w:r w:rsidRPr="00AB5DC9">
        <w:rPr>
          <w:rFonts w:ascii="Comic Sans MS" w:hAnsi="Comic Sans MS" w:cs="Tahoma"/>
        </w:rPr>
        <w:t>Kuralları’nda</w:t>
      </w:r>
      <w:proofErr w:type="spellEnd"/>
      <w:r w:rsidRPr="00AB5DC9">
        <w:rPr>
          <w:rFonts w:ascii="Comic Sans MS" w:hAnsi="Comic Sans MS" w:cs="Tahoma"/>
        </w:rPr>
        <w:t xml:space="preserve"> belirtilen çalışma ilkelerine</w:t>
      </w:r>
      <w:r w:rsidRPr="00AB5DC9">
        <w:rPr>
          <w:rFonts w:ascii="Comic Sans MS" w:hAnsi="Comic Sans MS" w:cs="Tahoma"/>
        </w:rPr>
        <w:t xml:space="preserve"> uymayı kabul ve taahhüt eder.</w:t>
      </w:r>
    </w:p>
    <w:p w:rsidR="00A05D01" w:rsidRPr="00AB5DC9" w:rsidRDefault="00A05D01" w:rsidP="00A05D01">
      <w:pPr>
        <w:rPr>
          <w:rFonts w:ascii="Comic Sans MS" w:hAnsi="Comic Sans MS" w:cs="Estrangelo Edessa"/>
        </w:rPr>
      </w:pPr>
    </w:p>
    <w:p w:rsidR="00A05D01" w:rsidRDefault="00A05D01" w:rsidP="00A05D01">
      <w:pPr>
        <w:rPr>
          <w:rFonts w:ascii="Comic Sans MS" w:hAnsi="Comic Sans MS" w:cs="Estrangelo Edessa"/>
        </w:rPr>
      </w:pPr>
    </w:p>
    <w:p w:rsidR="00AB5DC9" w:rsidRDefault="00AB5DC9" w:rsidP="00A05D01">
      <w:pPr>
        <w:rPr>
          <w:rFonts w:ascii="Comic Sans MS" w:hAnsi="Comic Sans MS" w:cs="Estrangelo Edessa"/>
        </w:rPr>
      </w:pPr>
    </w:p>
    <w:p w:rsidR="00AB5DC9" w:rsidRDefault="00C96F16" w:rsidP="00AB5DC9">
      <w:pPr>
        <w:jc w:val="right"/>
        <w:rPr>
          <w:rFonts w:ascii="Comic Sans MS" w:hAnsi="Comic Sans MS" w:cs="Estrangelo Edessa"/>
        </w:rPr>
      </w:pPr>
      <w:r w:rsidRPr="00AB5DC9">
        <w:rPr>
          <w:rFonts w:ascii="Comic Sans MS" w:hAnsi="Comic Sans MS" w:cs="Estrangelo Edessa"/>
        </w:rPr>
        <w:t xml:space="preserve">                                                                                                                   </w:t>
      </w:r>
      <w:r w:rsidR="000D6818" w:rsidRPr="00AB5DC9">
        <w:rPr>
          <w:rFonts w:ascii="Comic Sans MS" w:hAnsi="Comic Sans MS" w:cs="Estrangelo Edessa"/>
        </w:rPr>
        <w:t xml:space="preserve">                                             </w:t>
      </w:r>
      <w:r w:rsidRPr="00AB5DC9">
        <w:rPr>
          <w:rFonts w:ascii="Comic Sans MS" w:hAnsi="Comic Sans MS" w:cs="Estrangelo Edessa"/>
        </w:rPr>
        <w:t xml:space="preserve">                              </w:t>
      </w:r>
    </w:p>
    <w:p w:rsidR="00AB5DC9" w:rsidRDefault="00AB5DC9" w:rsidP="00AB5DC9">
      <w:pPr>
        <w:jc w:val="right"/>
        <w:rPr>
          <w:rFonts w:ascii="Comic Sans MS" w:hAnsi="Comic Sans MS" w:cs="Estrangelo Edessa"/>
        </w:rPr>
      </w:pPr>
    </w:p>
    <w:p w:rsidR="00513766" w:rsidRPr="00AB5DC9" w:rsidRDefault="00C96F16" w:rsidP="00AB5DC9">
      <w:pPr>
        <w:jc w:val="right"/>
        <w:rPr>
          <w:rFonts w:ascii="Comic Sans MS" w:hAnsi="Comic Sans MS" w:cs="Estrangelo Edessa"/>
        </w:rPr>
      </w:pPr>
      <w:r w:rsidRPr="00AB5DC9">
        <w:rPr>
          <w:rFonts w:ascii="Comic Sans MS" w:hAnsi="Comic Sans MS" w:cs="Estrangelo Edessa"/>
          <w:b/>
        </w:rPr>
        <w:t xml:space="preserve">GENEL MÜDÜR                                                                                                                     </w:t>
      </w:r>
    </w:p>
    <w:p w:rsidR="00513766" w:rsidRPr="00AB5DC9" w:rsidRDefault="00513766" w:rsidP="00AB5DC9">
      <w:pPr>
        <w:spacing w:line="360" w:lineRule="auto"/>
        <w:jc w:val="right"/>
        <w:rPr>
          <w:rFonts w:ascii="Comic Sans MS" w:hAnsi="Comic Sans MS" w:cs="Estrangelo Edessa"/>
          <w:b/>
        </w:rPr>
      </w:pPr>
      <w:bookmarkStart w:id="0" w:name="_GoBack"/>
      <w:bookmarkEnd w:id="0"/>
    </w:p>
    <w:sectPr w:rsidR="00513766" w:rsidRPr="00AB5DC9" w:rsidSect="0044636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554" w:rsidRDefault="00751554" w:rsidP="00C96F16">
      <w:pPr>
        <w:spacing w:after="0" w:line="240" w:lineRule="auto"/>
      </w:pPr>
      <w:r>
        <w:separator/>
      </w:r>
    </w:p>
  </w:endnote>
  <w:endnote w:type="continuationSeparator" w:id="0">
    <w:p w:rsidR="00751554" w:rsidRDefault="00751554" w:rsidP="00C9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Estrangelo Edessa">
    <w:panose1 w:val="00000000000000000000"/>
    <w:charset w:val="01"/>
    <w:family w:val="roman"/>
    <w:notTrueType/>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18" w:rsidRDefault="000D6818" w:rsidP="000D6818">
    <w:pPr>
      <w:pStyle w:val="Altbilgi"/>
      <w:jc w:val="right"/>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678"/>
    </w:tblGrid>
    <w:tr w:rsidR="000D6818" w:rsidRPr="007A2DC6" w:rsidTr="00AF6241">
      <w:trPr>
        <w:trHeight w:val="273"/>
      </w:trPr>
      <w:tc>
        <w:tcPr>
          <w:tcW w:w="4820" w:type="dxa"/>
        </w:tcPr>
        <w:p w:rsidR="000D6818" w:rsidRPr="007243B0" w:rsidRDefault="000D6818" w:rsidP="000D6818">
          <w:pPr>
            <w:jc w:val="center"/>
            <w:rPr>
              <w:rFonts w:ascii="Comic Sans MS" w:hAnsi="Comic Sans MS" w:cs="Arial"/>
            </w:rPr>
          </w:pPr>
          <w:r w:rsidRPr="007243B0">
            <w:rPr>
              <w:rFonts w:ascii="Comic Sans MS" w:hAnsi="Comic Sans MS" w:cs="Arial"/>
            </w:rPr>
            <w:t>HAZIRLAYAN</w:t>
          </w:r>
        </w:p>
      </w:tc>
      <w:tc>
        <w:tcPr>
          <w:tcW w:w="4678" w:type="dxa"/>
        </w:tcPr>
        <w:p w:rsidR="000D6818" w:rsidRPr="007243B0" w:rsidRDefault="000D6818" w:rsidP="000D6818">
          <w:pPr>
            <w:jc w:val="center"/>
            <w:rPr>
              <w:rFonts w:ascii="Comic Sans MS" w:hAnsi="Comic Sans MS" w:cs="Arial"/>
            </w:rPr>
          </w:pPr>
          <w:r w:rsidRPr="007243B0">
            <w:rPr>
              <w:rFonts w:ascii="Comic Sans MS" w:hAnsi="Comic Sans MS" w:cs="Arial"/>
            </w:rPr>
            <w:t>ONAYLAYAN</w:t>
          </w:r>
        </w:p>
      </w:tc>
    </w:tr>
    <w:tr w:rsidR="000D6818" w:rsidRPr="007A2DC6" w:rsidTr="00AF6241">
      <w:trPr>
        <w:trHeight w:val="382"/>
      </w:trPr>
      <w:tc>
        <w:tcPr>
          <w:tcW w:w="4820" w:type="dxa"/>
          <w:vAlign w:val="center"/>
        </w:tcPr>
        <w:p w:rsidR="000D6818" w:rsidRPr="007243B0" w:rsidRDefault="000D6818" w:rsidP="000D6818">
          <w:pPr>
            <w:jc w:val="center"/>
            <w:rPr>
              <w:rFonts w:ascii="Comic Sans MS" w:hAnsi="Comic Sans MS" w:cs="Arial"/>
            </w:rPr>
          </w:pPr>
          <w:r>
            <w:rPr>
              <w:rFonts w:ascii="Comic Sans MS" w:hAnsi="Comic Sans MS" w:cs="Arial"/>
            </w:rPr>
            <w:t>HACCP TAKIM LİDERİ</w:t>
          </w:r>
        </w:p>
      </w:tc>
      <w:tc>
        <w:tcPr>
          <w:tcW w:w="4678" w:type="dxa"/>
          <w:vAlign w:val="center"/>
        </w:tcPr>
        <w:p w:rsidR="000D6818" w:rsidRPr="007243B0" w:rsidRDefault="000D6818" w:rsidP="000D6818">
          <w:pPr>
            <w:jc w:val="center"/>
            <w:rPr>
              <w:rFonts w:ascii="Comic Sans MS" w:hAnsi="Comic Sans MS" w:cs="Arial"/>
            </w:rPr>
          </w:pPr>
          <w:r w:rsidRPr="007243B0">
            <w:rPr>
              <w:rFonts w:ascii="Comic Sans MS" w:hAnsi="Comic Sans MS" w:cs="Arial"/>
            </w:rPr>
            <w:t>GENEL MÜDÜR</w:t>
          </w:r>
        </w:p>
      </w:tc>
    </w:tr>
    <w:tr w:rsidR="000D6818" w:rsidRPr="007A2DC6" w:rsidTr="00AF6241">
      <w:trPr>
        <w:trHeight w:val="382"/>
      </w:trPr>
      <w:tc>
        <w:tcPr>
          <w:tcW w:w="4820" w:type="dxa"/>
          <w:vAlign w:val="center"/>
        </w:tcPr>
        <w:p w:rsidR="000D6818" w:rsidRDefault="000D6818" w:rsidP="000D6818">
          <w:pPr>
            <w:jc w:val="center"/>
            <w:rPr>
              <w:rFonts w:ascii="Comic Sans MS" w:hAnsi="Comic Sans MS" w:cs="Arial"/>
            </w:rPr>
          </w:pPr>
        </w:p>
      </w:tc>
      <w:tc>
        <w:tcPr>
          <w:tcW w:w="4678" w:type="dxa"/>
          <w:vAlign w:val="center"/>
        </w:tcPr>
        <w:p w:rsidR="000D6818" w:rsidRPr="007243B0" w:rsidRDefault="000D6818" w:rsidP="000D6818">
          <w:pPr>
            <w:jc w:val="center"/>
            <w:rPr>
              <w:rFonts w:ascii="Comic Sans MS" w:hAnsi="Comic Sans MS" w:cs="Arial"/>
            </w:rPr>
          </w:pPr>
        </w:p>
      </w:tc>
    </w:tr>
  </w:tbl>
  <w:p w:rsidR="00A05D01" w:rsidRDefault="00A05D01" w:rsidP="000D6818">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554" w:rsidRDefault="00751554" w:rsidP="00C96F16">
      <w:pPr>
        <w:spacing w:after="0" w:line="240" w:lineRule="auto"/>
      </w:pPr>
      <w:r>
        <w:separator/>
      </w:r>
    </w:p>
  </w:footnote>
  <w:footnote w:type="continuationSeparator" w:id="0">
    <w:p w:rsidR="00751554" w:rsidRDefault="00751554" w:rsidP="00C96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Ind w:w="-85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192"/>
      <w:gridCol w:w="5747"/>
      <w:gridCol w:w="2693"/>
    </w:tblGrid>
    <w:tr w:rsidR="000D6818" w:rsidRPr="00ED6AA7" w:rsidTr="000D6818">
      <w:trPr>
        <w:cantSplit/>
        <w:trHeight w:val="1325"/>
      </w:trPr>
      <w:tc>
        <w:tcPr>
          <w:tcW w:w="2192" w:type="dxa"/>
        </w:tcPr>
        <w:p w:rsidR="000D6818" w:rsidRDefault="000D6818" w:rsidP="000D6818">
          <w:pPr>
            <w:pStyle w:val="stbilgi"/>
            <w:snapToGrid w:val="0"/>
          </w:pPr>
          <w:r>
            <w:rPr>
              <w:noProof/>
              <w:color w:val="2E74B5"/>
              <w:sz w:val="18"/>
              <w:szCs w:val="18"/>
              <w:lang w:eastAsia="tr-TR"/>
            </w:rPr>
            <w:drawing>
              <wp:inline distT="0" distB="0" distL="0" distR="0" wp14:anchorId="6F5A0EA5" wp14:editId="6CF0B9F6">
                <wp:extent cx="1287780" cy="723900"/>
                <wp:effectExtent l="0" t="0" r="7620" b="0"/>
                <wp:docPr id="43" name="Picture 2" descr="cid:image003.jpg@01D45BCC.266F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5BCC.266F47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723900"/>
                        </a:xfrm>
                        <a:prstGeom prst="rect">
                          <a:avLst/>
                        </a:prstGeom>
                        <a:noFill/>
                        <a:ln>
                          <a:noFill/>
                        </a:ln>
                      </pic:spPr>
                    </pic:pic>
                  </a:graphicData>
                </a:graphic>
              </wp:inline>
            </w:drawing>
          </w:r>
        </w:p>
      </w:tc>
      <w:tc>
        <w:tcPr>
          <w:tcW w:w="5747" w:type="dxa"/>
          <w:vAlign w:val="center"/>
        </w:tcPr>
        <w:p w:rsidR="000D6818" w:rsidRPr="005F05B4" w:rsidRDefault="00AB5DC9" w:rsidP="000D6818">
          <w:pPr>
            <w:pStyle w:val="stbilgi"/>
            <w:jc w:val="center"/>
            <w:rPr>
              <w:rFonts w:ascii="Comic Sans MS" w:hAnsi="Comic Sans MS"/>
              <w:b/>
              <w:sz w:val="36"/>
              <w:szCs w:val="36"/>
            </w:rPr>
          </w:pPr>
          <w:r>
            <w:rPr>
              <w:rFonts w:ascii="Comic Sans MS" w:hAnsi="Comic Sans MS"/>
              <w:b/>
              <w:bCs/>
              <w:sz w:val="36"/>
              <w:szCs w:val="36"/>
            </w:rPr>
            <w:t xml:space="preserve">İNSAN HAKLARI VE </w:t>
          </w:r>
          <w:r w:rsidR="000D6818">
            <w:rPr>
              <w:rFonts w:ascii="Comic Sans MS" w:hAnsi="Comic Sans MS"/>
              <w:b/>
              <w:bCs/>
              <w:sz w:val="36"/>
              <w:szCs w:val="36"/>
            </w:rPr>
            <w:t>SOSYAL SORUMLULUK POLİTİKASI</w:t>
          </w:r>
        </w:p>
      </w:tc>
      <w:tc>
        <w:tcPr>
          <w:tcW w:w="2693" w:type="dxa"/>
        </w:tcPr>
        <w:p w:rsidR="000D6818" w:rsidRPr="000D6818" w:rsidRDefault="000D6818" w:rsidP="000D6818">
          <w:pPr>
            <w:pStyle w:val="stbilgi"/>
            <w:snapToGrid w:val="0"/>
            <w:rPr>
              <w:rFonts w:ascii="Comic Sans MS" w:hAnsi="Comic Sans MS"/>
              <w:sz w:val="18"/>
              <w:szCs w:val="18"/>
            </w:rPr>
          </w:pPr>
          <w:r w:rsidRPr="000D6818">
            <w:rPr>
              <w:rFonts w:ascii="Comic Sans MS" w:hAnsi="Comic Sans MS"/>
              <w:sz w:val="18"/>
              <w:szCs w:val="18"/>
            </w:rPr>
            <w:t>Doküman No: KG-POL-002</w:t>
          </w:r>
        </w:p>
        <w:p w:rsidR="000D6818" w:rsidRPr="000D6818" w:rsidRDefault="000D6818" w:rsidP="000D6818">
          <w:pPr>
            <w:pStyle w:val="stbilgi"/>
            <w:snapToGrid w:val="0"/>
            <w:rPr>
              <w:rFonts w:ascii="Comic Sans MS" w:hAnsi="Comic Sans MS"/>
              <w:sz w:val="18"/>
              <w:szCs w:val="18"/>
            </w:rPr>
          </w:pPr>
          <w:r w:rsidRPr="000D6818">
            <w:rPr>
              <w:rFonts w:ascii="Comic Sans MS" w:hAnsi="Comic Sans MS"/>
              <w:sz w:val="18"/>
              <w:szCs w:val="18"/>
            </w:rPr>
            <w:t xml:space="preserve">Yayın Tarihi: </w:t>
          </w:r>
          <w:r w:rsidRPr="000D6818">
            <w:rPr>
              <w:rFonts w:ascii="Comic Sans MS" w:hAnsi="Comic Sans MS" w:cs="Estrangelo Edessa"/>
              <w:sz w:val="18"/>
              <w:szCs w:val="18"/>
            </w:rPr>
            <w:t>22.05.2017</w:t>
          </w:r>
        </w:p>
        <w:p w:rsidR="000D6818" w:rsidRPr="000D6818" w:rsidRDefault="000D6818" w:rsidP="000D6818">
          <w:pPr>
            <w:pStyle w:val="stbilgi"/>
            <w:snapToGrid w:val="0"/>
            <w:rPr>
              <w:rFonts w:ascii="Comic Sans MS" w:hAnsi="Comic Sans MS" w:cs="Estrangelo Edessa"/>
              <w:sz w:val="18"/>
              <w:szCs w:val="18"/>
            </w:rPr>
          </w:pPr>
          <w:r w:rsidRPr="000D6818">
            <w:rPr>
              <w:rFonts w:ascii="Comic Sans MS" w:hAnsi="Comic Sans MS"/>
              <w:sz w:val="18"/>
              <w:szCs w:val="18"/>
            </w:rPr>
            <w:t xml:space="preserve">Revizyon Tarihi: </w:t>
          </w:r>
          <w:r w:rsidRPr="000D6818">
            <w:rPr>
              <w:rFonts w:ascii="Comic Sans MS" w:hAnsi="Comic Sans MS" w:cs="Estrangelo Edessa"/>
              <w:sz w:val="18"/>
              <w:szCs w:val="18"/>
            </w:rPr>
            <w:t>29.04.2024</w:t>
          </w:r>
        </w:p>
        <w:p w:rsidR="000D6818" w:rsidRPr="000D6818" w:rsidRDefault="000D6818" w:rsidP="000D6818">
          <w:pPr>
            <w:pStyle w:val="stbilgi"/>
            <w:snapToGrid w:val="0"/>
            <w:rPr>
              <w:rFonts w:ascii="Comic Sans MS" w:hAnsi="Comic Sans MS"/>
              <w:sz w:val="18"/>
              <w:szCs w:val="18"/>
            </w:rPr>
          </w:pPr>
          <w:r w:rsidRPr="000D6818">
            <w:rPr>
              <w:rFonts w:ascii="Comic Sans MS" w:hAnsi="Comic Sans MS"/>
              <w:sz w:val="18"/>
              <w:szCs w:val="18"/>
            </w:rPr>
            <w:t>Revizyon No: 1</w:t>
          </w:r>
        </w:p>
        <w:p w:rsidR="000D6818" w:rsidRPr="00ED6AA7" w:rsidRDefault="000D6818" w:rsidP="000D6818">
          <w:pPr>
            <w:pStyle w:val="stbilgi"/>
            <w:snapToGrid w:val="0"/>
            <w:rPr>
              <w:rFonts w:ascii="Comic Sans MS" w:hAnsi="Comic Sans MS"/>
              <w:sz w:val="16"/>
              <w:szCs w:val="16"/>
            </w:rPr>
          </w:pPr>
          <w:r w:rsidRPr="000D6818">
            <w:rPr>
              <w:rFonts w:ascii="Comic Sans MS" w:hAnsi="Comic Sans MS"/>
              <w:sz w:val="18"/>
              <w:szCs w:val="18"/>
            </w:rPr>
            <w:t xml:space="preserve">Sayfa No: </w:t>
          </w:r>
          <w:r w:rsidRPr="000D6818">
            <w:rPr>
              <w:rStyle w:val="SayfaNumaras"/>
              <w:rFonts w:ascii="Comic Sans MS" w:hAnsi="Comic Sans MS"/>
              <w:sz w:val="18"/>
              <w:szCs w:val="18"/>
            </w:rPr>
            <w:fldChar w:fldCharType="begin"/>
          </w:r>
          <w:r w:rsidRPr="000D6818">
            <w:rPr>
              <w:rStyle w:val="SayfaNumaras"/>
              <w:rFonts w:ascii="Comic Sans MS" w:hAnsi="Comic Sans MS"/>
              <w:sz w:val="18"/>
              <w:szCs w:val="18"/>
            </w:rPr>
            <w:instrText xml:space="preserve"> PAGE </w:instrText>
          </w:r>
          <w:r w:rsidRPr="000D6818">
            <w:rPr>
              <w:rStyle w:val="SayfaNumaras"/>
              <w:rFonts w:ascii="Comic Sans MS" w:hAnsi="Comic Sans MS"/>
              <w:sz w:val="18"/>
              <w:szCs w:val="18"/>
            </w:rPr>
            <w:fldChar w:fldCharType="separate"/>
          </w:r>
          <w:r w:rsidR="00AB5DC9">
            <w:rPr>
              <w:rStyle w:val="SayfaNumaras"/>
              <w:rFonts w:ascii="Comic Sans MS" w:hAnsi="Comic Sans MS"/>
              <w:noProof/>
              <w:sz w:val="18"/>
              <w:szCs w:val="18"/>
            </w:rPr>
            <w:t>1</w:t>
          </w:r>
          <w:r w:rsidRPr="000D6818">
            <w:rPr>
              <w:rStyle w:val="SayfaNumaras"/>
              <w:rFonts w:ascii="Comic Sans MS" w:hAnsi="Comic Sans MS"/>
              <w:sz w:val="18"/>
              <w:szCs w:val="18"/>
            </w:rPr>
            <w:fldChar w:fldCharType="end"/>
          </w:r>
          <w:r w:rsidRPr="000D6818">
            <w:rPr>
              <w:rStyle w:val="SayfaNumaras"/>
              <w:rFonts w:ascii="Comic Sans MS" w:hAnsi="Comic Sans MS"/>
              <w:sz w:val="18"/>
              <w:szCs w:val="18"/>
            </w:rPr>
            <w:t>/</w:t>
          </w:r>
          <w:r w:rsidRPr="000D6818">
            <w:rPr>
              <w:rStyle w:val="SayfaNumaras"/>
              <w:rFonts w:ascii="Comic Sans MS" w:hAnsi="Comic Sans MS"/>
              <w:sz w:val="18"/>
              <w:szCs w:val="18"/>
            </w:rPr>
            <w:fldChar w:fldCharType="begin"/>
          </w:r>
          <w:r w:rsidRPr="000D6818">
            <w:rPr>
              <w:rStyle w:val="SayfaNumaras"/>
              <w:rFonts w:ascii="Comic Sans MS" w:hAnsi="Comic Sans MS"/>
              <w:sz w:val="18"/>
              <w:szCs w:val="18"/>
            </w:rPr>
            <w:instrText xml:space="preserve"> NUMPAGES </w:instrText>
          </w:r>
          <w:r w:rsidRPr="000D6818">
            <w:rPr>
              <w:rStyle w:val="SayfaNumaras"/>
              <w:rFonts w:ascii="Comic Sans MS" w:hAnsi="Comic Sans MS"/>
              <w:sz w:val="18"/>
              <w:szCs w:val="18"/>
            </w:rPr>
            <w:fldChar w:fldCharType="separate"/>
          </w:r>
          <w:r w:rsidR="00AB5DC9">
            <w:rPr>
              <w:rStyle w:val="SayfaNumaras"/>
              <w:rFonts w:ascii="Comic Sans MS" w:hAnsi="Comic Sans MS"/>
              <w:noProof/>
              <w:sz w:val="18"/>
              <w:szCs w:val="18"/>
            </w:rPr>
            <w:t>4</w:t>
          </w:r>
          <w:r w:rsidRPr="000D6818">
            <w:rPr>
              <w:rStyle w:val="SayfaNumaras"/>
              <w:rFonts w:ascii="Comic Sans MS" w:hAnsi="Comic Sans MS"/>
              <w:sz w:val="18"/>
              <w:szCs w:val="18"/>
            </w:rPr>
            <w:fldChar w:fldCharType="end"/>
          </w:r>
        </w:p>
      </w:tc>
    </w:tr>
  </w:tbl>
  <w:p w:rsidR="000D6818" w:rsidRDefault="000D681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A43DD"/>
    <w:multiLevelType w:val="multilevel"/>
    <w:tmpl w:val="5774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8D5E56"/>
    <w:multiLevelType w:val="multilevel"/>
    <w:tmpl w:val="9F02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367"/>
    <w:rsid w:val="000D6818"/>
    <w:rsid w:val="0013361F"/>
    <w:rsid w:val="00213A69"/>
    <w:rsid w:val="00321A8B"/>
    <w:rsid w:val="00413A6E"/>
    <w:rsid w:val="0044636B"/>
    <w:rsid w:val="004C18CF"/>
    <w:rsid w:val="004F28ED"/>
    <w:rsid w:val="00513766"/>
    <w:rsid w:val="00520C4E"/>
    <w:rsid w:val="00726909"/>
    <w:rsid w:val="00751554"/>
    <w:rsid w:val="00A05D01"/>
    <w:rsid w:val="00AB5DC9"/>
    <w:rsid w:val="00B67661"/>
    <w:rsid w:val="00BB0028"/>
    <w:rsid w:val="00C96F16"/>
    <w:rsid w:val="00E11367"/>
    <w:rsid w:val="00FE1B2A"/>
    <w:rsid w:val="00FF6E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8D0072-013F-4198-9FEF-58C24047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3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1367"/>
    <w:pPr>
      <w:ind w:left="720"/>
      <w:contextualSpacing/>
    </w:pPr>
    <w:rPr>
      <w:rFonts w:ascii="Calibri" w:eastAsia="Calibri" w:hAnsi="Calibri" w:cs="Times New Roman"/>
    </w:rPr>
  </w:style>
  <w:style w:type="paragraph" w:styleId="stbilgi">
    <w:name w:val="header"/>
    <w:basedOn w:val="Normal"/>
    <w:link w:val="stbilgiChar"/>
    <w:unhideWhenUsed/>
    <w:rsid w:val="00C96F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96F16"/>
  </w:style>
  <w:style w:type="paragraph" w:styleId="Altbilgi">
    <w:name w:val="footer"/>
    <w:basedOn w:val="Normal"/>
    <w:link w:val="AltbilgiChar"/>
    <w:uiPriority w:val="99"/>
    <w:unhideWhenUsed/>
    <w:rsid w:val="00C96F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6F16"/>
  </w:style>
  <w:style w:type="character" w:styleId="SayfaNumaras">
    <w:name w:val="page number"/>
    <w:basedOn w:val="VarsaylanParagrafYazTipi"/>
    <w:rsid w:val="000D6818"/>
  </w:style>
  <w:style w:type="paragraph" w:styleId="BalonMetni">
    <w:name w:val="Balloon Text"/>
    <w:basedOn w:val="Normal"/>
    <w:link w:val="BalonMetniChar"/>
    <w:uiPriority w:val="99"/>
    <w:semiHidden/>
    <w:unhideWhenUsed/>
    <w:rsid w:val="000D681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68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4</Pages>
  <Words>748</Words>
  <Characters>4264</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Ekin</dc:creator>
  <cp:keywords/>
  <dc:description/>
  <cp:lastModifiedBy>Microsoft hesabı</cp:lastModifiedBy>
  <cp:revision>9</cp:revision>
  <cp:lastPrinted>2024-05-22T14:10:00Z</cp:lastPrinted>
  <dcterms:created xsi:type="dcterms:W3CDTF">2017-07-13T08:37:00Z</dcterms:created>
  <dcterms:modified xsi:type="dcterms:W3CDTF">2024-05-22T16:26:00Z</dcterms:modified>
</cp:coreProperties>
</file>