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D7A" w:rsidRPr="00F81223" w:rsidRDefault="004D4D7A" w:rsidP="004D4D7A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tr-TR"/>
        </w:rPr>
      </w:pPr>
      <w:r w:rsidRPr="00F81223">
        <w:rPr>
          <w:rFonts w:ascii="Comic Sans MS" w:eastAsia="Times New Roman" w:hAnsi="Comic Sans MS" w:cs="Times New Roman"/>
          <w:lang w:eastAsia="tr-TR"/>
        </w:rPr>
        <w:t>ÖZPEKLER olarak, genç çalışanlarımızın s</w:t>
      </w:r>
      <w:r w:rsidR="00F81223">
        <w:rPr>
          <w:rFonts w:ascii="Comic Sans MS" w:eastAsia="Times New Roman" w:hAnsi="Comic Sans MS" w:cs="Times New Roman"/>
          <w:lang w:eastAsia="tr-TR"/>
        </w:rPr>
        <w:t>ağlığı, güvenliği ve gelişimini öncelik tanıyoruz</w:t>
      </w:r>
      <w:r w:rsidRPr="00F81223">
        <w:rPr>
          <w:rFonts w:ascii="Comic Sans MS" w:eastAsia="Times New Roman" w:hAnsi="Comic Sans MS" w:cs="Times New Roman"/>
          <w:lang w:eastAsia="tr-TR"/>
        </w:rPr>
        <w:t>. Bu politika, genç çalışanların (1</w:t>
      </w:r>
      <w:r w:rsidR="00F81223">
        <w:rPr>
          <w:rFonts w:ascii="Comic Sans MS" w:eastAsia="Times New Roman" w:hAnsi="Comic Sans MS" w:cs="Times New Roman"/>
          <w:lang w:eastAsia="tr-TR"/>
        </w:rPr>
        <w:t>5 yaşını doldurmuş ve 18</w:t>
      </w:r>
      <w:r w:rsidRPr="00F81223">
        <w:rPr>
          <w:rFonts w:ascii="Comic Sans MS" w:eastAsia="Times New Roman" w:hAnsi="Comic Sans MS" w:cs="Times New Roman"/>
          <w:lang w:eastAsia="tr-TR"/>
        </w:rPr>
        <w:t xml:space="preserve"> yaş altı) iş yerinde korunmasını ve onların çalışma ortamında güvenli ve sağlıklı koşullar altında bulunmalarını sağlamayı amaçlamaktadır.</w:t>
      </w:r>
    </w:p>
    <w:p w:rsidR="004D4D7A" w:rsidRPr="00F81223" w:rsidRDefault="004D4D7A" w:rsidP="00F81223">
      <w:pPr>
        <w:spacing w:before="100" w:beforeAutospacing="1" w:after="100" w:afterAutospacing="1"/>
        <w:outlineLvl w:val="3"/>
        <w:rPr>
          <w:rFonts w:ascii="Comic Sans MS" w:eastAsia="Times New Roman" w:hAnsi="Comic Sans MS" w:cs="Times New Roman"/>
          <w:lang w:eastAsia="tr-TR"/>
        </w:rPr>
      </w:pPr>
      <w:r w:rsidRPr="00F81223">
        <w:rPr>
          <w:rFonts w:ascii="Comic Sans MS" w:eastAsia="Times New Roman" w:hAnsi="Comic Sans MS" w:cs="Times New Roman"/>
          <w:b/>
          <w:bCs/>
          <w:lang w:eastAsia="tr-TR"/>
        </w:rPr>
        <w:t>Amaç</w:t>
      </w:r>
      <w:r w:rsidR="00F81223">
        <w:rPr>
          <w:rFonts w:ascii="Comic Sans MS" w:eastAsia="Times New Roman" w:hAnsi="Comic Sans MS" w:cs="Times New Roman"/>
          <w:b/>
          <w:bCs/>
          <w:lang w:eastAsia="tr-TR"/>
        </w:rPr>
        <w:t xml:space="preserve">: </w:t>
      </w:r>
      <w:r w:rsidR="00F81223" w:rsidRPr="00F81223">
        <w:rPr>
          <w:rFonts w:ascii="Comic Sans MS" w:eastAsia="Times New Roman" w:hAnsi="Comic Sans MS" w:cs="Times New Roman"/>
          <w:bCs/>
          <w:lang w:eastAsia="tr-TR"/>
        </w:rPr>
        <w:t>G</w:t>
      </w:r>
      <w:r w:rsidRPr="00F81223">
        <w:rPr>
          <w:rFonts w:ascii="Comic Sans MS" w:eastAsia="Times New Roman" w:hAnsi="Comic Sans MS" w:cs="Times New Roman"/>
          <w:lang w:eastAsia="tr-TR"/>
        </w:rPr>
        <w:t>enç çalışanların işyerinde maruz kalabileceği riskleri minimize etmek, eğitim ve gelişimlerini desteklemek, güvenli ve sağlıklı bir çalışma ortamı sağlamak ve yasal düzenlemelere tam uyumlu bir şekilde faaliyet göstermektir.</w:t>
      </w:r>
    </w:p>
    <w:p w:rsidR="004D4D7A" w:rsidRPr="00F81223" w:rsidRDefault="004D4D7A" w:rsidP="00F81223">
      <w:pPr>
        <w:spacing w:before="100" w:beforeAutospacing="1" w:after="100" w:afterAutospacing="1"/>
        <w:outlineLvl w:val="3"/>
        <w:rPr>
          <w:rFonts w:ascii="Comic Sans MS" w:eastAsia="Times New Roman" w:hAnsi="Comic Sans MS" w:cs="Times New Roman"/>
          <w:lang w:eastAsia="tr-TR"/>
        </w:rPr>
      </w:pPr>
      <w:r w:rsidRPr="00F81223">
        <w:rPr>
          <w:rFonts w:ascii="Comic Sans MS" w:eastAsia="Times New Roman" w:hAnsi="Comic Sans MS" w:cs="Times New Roman"/>
          <w:b/>
          <w:bCs/>
          <w:lang w:eastAsia="tr-TR"/>
        </w:rPr>
        <w:t>Genç Çalışan</w:t>
      </w:r>
      <w:r w:rsidR="00F81223">
        <w:rPr>
          <w:rFonts w:ascii="Comic Sans MS" w:eastAsia="Times New Roman" w:hAnsi="Comic Sans MS" w:cs="Times New Roman"/>
          <w:lang w:eastAsia="tr-TR"/>
        </w:rPr>
        <w:t>: 15 yaşını doldurmuş ve 18</w:t>
      </w:r>
      <w:r w:rsidRPr="00F81223">
        <w:rPr>
          <w:rFonts w:ascii="Comic Sans MS" w:eastAsia="Times New Roman" w:hAnsi="Comic Sans MS" w:cs="Times New Roman"/>
          <w:lang w:eastAsia="tr-TR"/>
        </w:rPr>
        <w:t xml:space="preserve"> yaş altındaki çalışanlar.</w:t>
      </w:r>
    </w:p>
    <w:p w:rsidR="004D4D7A" w:rsidRPr="00F81223" w:rsidRDefault="004D4D7A" w:rsidP="00F8122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tr-TR"/>
        </w:rPr>
      </w:pPr>
      <w:r w:rsidRPr="00F81223">
        <w:rPr>
          <w:rFonts w:ascii="Comic Sans MS" w:eastAsia="Times New Roman" w:hAnsi="Comic Sans MS" w:cs="Times New Roman"/>
          <w:b/>
          <w:bCs/>
          <w:lang w:eastAsia="tr-TR"/>
        </w:rPr>
        <w:t>Koruyucu Ekipman</w:t>
      </w:r>
      <w:r w:rsidRPr="00F81223">
        <w:rPr>
          <w:rFonts w:ascii="Comic Sans MS" w:eastAsia="Times New Roman" w:hAnsi="Comic Sans MS" w:cs="Times New Roman"/>
          <w:lang w:eastAsia="tr-TR"/>
        </w:rPr>
        <w:t>: İş yerinde kullanılan, çalışanları</w:t>
      </w:r>
      <w:r w:rsidR="00F81223">
        <w:rPr>
          <w:rFonts w:ascii="Comic Sans MS" w:eastAsia="Times New Roman" w:hAnsi="Comic Sans MS" w:cs="Times New Roman"/>
          <w:lang w:eastAsia="tr-TR"/>
        </w:rPr>
        <w:t xml:space="preserve">n sağlık ve güvenliğini koruyan </w:t>
      </w:r>
      <w:proofErr w:type="gramStart"/>
      <w:r w:rsidRPr="00F81223">
        <w:rPr>
          <w:rFonts w:ascii="Comic Sans MS" w:eastAsia="Times New Roman" w:hAnsi="Comic Sans MS" w:cs="Times New Roman"/>
          <w:lang w:eastAsia="tr-TR"/>
        </w:rPr>
        <w:t>ekipmanlar</w:t>
      </w:r>
      <w:proofErr w:type="gramEnd"/>
      <w:r w:rsidRPr="00F81223">
        <w:rPr>
          <w:rFonts w:ascii="Comic Sans MS" w:eastAsia="Times New Roman" w:hAnsi="Comic Sans MS" w:cs="Times New Roman"/>
          <w:lang w:eastAsia="tr-TR"/>
        </w:rPr>
        <w:t>.</w:t>
      </w:r>
    </w:p>
    <w:p w:rsidR="004D4D7A" w:rsidRPr="00F81223" w:rsidRDefault="00F81223" w:rsidP="004D4D7A">
      <w:pPr>
        <w:spacing w:before="100" w:beforeAutospacing="1" w:after="100" w:afterAutospacing="1"/>
        <w:outlineLvl w:val="3"/>
        <w:rPr>
          <w:rFonts w:ascii="Comic Sans MS" w:eastAsia="Times New Roman" w:hAnsi="Comic Sans MS" w:cs="Times New Roman"/>
          <w:b/>
          <w:bCs/>
          <w:lang w:eastAsia="tr-TR"/>
        </w:rPr>
      </w:pPr>
      <w:r>
        <w:rPr>
          <w:rFonts w:ascii="Comic Sans MS" w:eastAsia="Times New Roman" w:hAnsi="Comic Sans MS" w:cs="Times New Roman"/>
          <w:b/>
          <w:bCs/>
          <w:lang w:eastAsia="tr-TR"/>
        </w:rPr>
        <w:t>Politika</w:t>
      </w:r>
    </w:p>
    <w:p w:rsidR="004D4D7A" w:rsidRPr="00F81223" w:rsidRDefault="004D4D7A" w:rsidP="004D4D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tr-TR"/>
        </w:rPr>
      </w:pPr>
      <w:r w:rsidRPr="00F81223">
        <w:rPr>
          <w:rFonts w:ascii="Comic Sans MS" w:eastAsia="Times New Roman" w:hAnsi="Comic Sans MS" w:cs="Times New Roman"/>
          <w:lang w:eastAsia="tr-TR"/>
        </w:rPr>
        <w:t>Genç çalışanların işe alımında ve çalıştırılmasında yerel ve uluslararası</w:t>
      </w:r>
      <w:r w:rsidR="00F81223">
        <w:rPr>
          <w:rFonts w:ascii="Comic Sans MS" w:eastAsia="Times New Roman" w:hAnsi="Comic Sans MS" w:cs="Times New Roman"/>
          <w:lang w:eastAsia="tr-TR"/>
        </w:rPr>
        <w:t xml:space="preserve"> çalışma yasalarına uymak.</w:t>
      </w:r>
    </w:p>
    <w:p w:rsidR="00F81223" w:rsidRDefault="004D4D7A" w:rsidP="00F812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tr-TR"/>
        </w:rPr>
      </w:pPr>
      <w:r w:rsidRPr="00F81223">
        <w:rPr>
          <w:rFonts w:ascii="Comic Sans MS" w:eastAsia="Times New Roman" w:hAnsi="Comic Sans MS" w:cs="Times New Roman"/>
          <w:lang w:eastAsia="tr-TR"/>
        </w:rPr>
        <w:t>Genç çalışanların çalışma saatleri, görev tanımları ve çalışma koşulları ilgili yasalar ve düzenlemel</w:t>
      </w:r>
      <w:r w:rsidR="00F81223">
        <w:rPr>
          <w:rFonts w:ascii="Comic Sans MS" w:eastAsia="Times New Roman" w:hAnsi="Comic Sans MS" w:cs="Times New Roman"/>
          <w:lang w:eastAsia="tr-TR"/>
        </w:rPr>
        <w:t>er çerçevesinde düzenlemek.</w:t>
      </w:r>
    </w:p>
    <w:p w:rsidR="004D4D7A" w:rsidRPr="00F81223" w:rsidRDefault="004D4D7A" w:rsidP="00F8122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tr-TR"/>
        </w:rPr>
      </w:pPr>
      <w:r w:rsidRPr="00F81223">
        <w:rPr>
          <w:rFonts w:ascii="Comic Sans MS" w:eastAsia="Times New Roman" w:hAnsi="Comic Sans MS" w:cs="Times New Roman"/>
          <w:b/>
          <w:bCs/>
          <w:sz w:val="20"/>
          <w:szCs w:val="20"/>
          <w:lang w:eastAsia="tr-TR"/>
        </w:rPr>
        <w:t>Eğitim ve Bilinçlendirme</w:t>
      </w:r>
    </w:p>
    <w:p w:rsidR="004D4D7A" w:rsidRPr="00F81223" w:rsidRDefault="004D4D7A" w:rsidP="004D4D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tr-TR"/>
        </w:rPr>
      </w:pPr>
      <w:r w:rsidRPr="00F81223">
        <w:rPr>
          <w:rFonts w:ascii="Comic Sans MS" w:eastAsia="Times New Roman" w:hAnsi="Comic Sans MS" w:cs="Times New Roman"/>
          <w:lang w:eastAsia="tr-TR"/>
        </w:rPr>
        <w:t>Genç çalışanlara iş sağlığı ve güvenliği konusunda</w:t>
      </w:r>
      <w:r w:rsidR="00F81223">
        <w:rPr>
          <w:rFonts w:ascii="Comic Sans MS" w:eastAsia="Times New Roman" w:hAnsi="Comic Sans MS" w:cs="Times New Roman"/>
          <w:lang w:eastAsia="tr-TR"/>
        </w:rPr>
        <w:t xml:space="preserve"> düzenli eğitimler vermek.</w:t>
      </w:r>
    </w:p>
    <w:p w:rsidR="004D4D7A" w:rsidRPr="00F81223" w:rsidRDefault="004D4D7A" w:rsidP="004D4D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tr-TR"/>
        </w:rPr>
      </w:pPr>
      <w:r w:rsidRPr="00F81223">
        <w:rPr>
          <w:rFonts w:ascii="Comic Sans MS" w:eastAsia="Times New Roman" w:hAnsi="Comic Sans MS" w:cs="Times New Roman"/>
          <w:lang w:eastAsia="tr-TR"/>
        </w:rPr>
        <w:t>İşe başlamadan önce, genç çalışanlara çalışma orta</w:t>
      </w:r>
      <w:r w:rsidR="00F81223">
        <w:rPr>
          <w:rFonts w:ascii="Comic Sans MS" w:eastAsia="Times New Roman" w:hAnsi="Comic Sans MS" w:cs="Times New Roman"/>
          <w:lang w:eastAsia="tr-TR"/>
        </w:rPr>
        <w:t xml:space="preserve">mı, görev tanımları ve güvenlik </w:t>
      </w:r>
      <w:proofErr w:type="gramStart"/>
      <w:r w:rsidRPr="00F81223">
        <w:rPr>
          <w:rFonts w:ascii="Comic Sans MS" w:eastAsia="Times New Roman" w:hAnsi="Comic Sans MS" w:cs="Times New Roman"/>
          <w:lang w:eastAsia="tr-TR"/>
        </w:rPr>
        <w:t>prosedürleri</w:t>
      </w:r>
      <w:proofErr w:type="gramEnd"/>
      <w:r w:rsidRPr="00F81223">
        <w:rPr>
          <w:rFonts w:ascii="Comic Sans MS" w:eastAsia="Times New Roman" w:hAnsi="Comic Sans MS" w:cs="Times New Roman"/>
          <w:lang w:eastAsia="tr-TR"/>
        </w:rPr>
        <w:t xml:space="preserve"> hakkı</w:t>
      </w:r>
      <w:r w:rsidR="00F81223">
        <w:rPr>
          <w:rFonts w:ascii="Comic Sans MS" w:eastAsia="Times New Roman" w:hAnsi="Comic Sans MS" w:cs="Times New Roman"/>
          <w:lang w:eastAsia="tr-TR"/>
        </w:rPr>
        <w:t>nda detaylı bilgi sağlamak.</w:t>
      </w:r>
    </w:p>
    <w:p w:rsidR="004D4D7A" w:rsidRPr="00F81223" w:rsidRDefault="004D4D7A" w:rsidP="004D4D7A">
      <w:pPr>
        <w:spacing w:before="100" w:beforeAutospacing="1" w:after="100" w:afterAutospacing="1"/>
        <w:outlineLvl w:val="4"/>
        <w:rPr>
          <w:rFonts w:ascii="Comic Sans MS" w:eastAsia="Times New Roman" w:hAnsi="Comic Sans MS" w:cs="Times New Roman"/>
          <w:b/>
          <w:bCs/>
          <w:sz w:val="20"/>
          <w:szCs w:val="20"/>
          <w:lang w:eastAsia="tr-TR"/>
        </w:rPr>
      </w:pPr>
      <w:r w:rsidRPr="00F81223">
        <w:rPr>
          <w:rFonts w:ascii="Comic Sans MS" w:eastAsia="Times New Roman" w:hAnsi="Comic Sans MS" w:cs="Times New Roman"/>
          <w:b/>
          <w:bCs/>
          <w:sz w:val="20"/>
          <w:szCs w:val="20"/>
          <w:lang w:eastAsia="tr-TR"/>
        </w:rPr>
        <w:t>Güvenli Çalışma Ortamı</w:t>
      </w:r>
    </w:p>
    <w:p w:rsidR="004D4D7A" w:rsidRPr="00F81223" w:rsidRDefault="004D4D7A" w:rsidP="004D4D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tr-TR"/>
        </w:rPr>
      </w:pPr>
      <w:r w:rsidRPr="00F81223">
        <w:rPr>
          <w:rFonts w:ascii="Comic Sans MS" w:eastAsia="Times New Roman" w:hAnsi="Comic Sans MS" w:cs="Times New Roman"/>
          <w:lang w:eastAsia="tr-TR"/>
        </w:rPr>
        <w:t>Genç çalışanlar, tehlikeli maddelerle veya ağır fiziksel güç gerektiren işlerde çalıştırılmayacaktır.</w:t>
      </w:r>
    </w:p>
    <w:p w:rsidR="004D4D7A" w:rsidRPr="00F81223" w:rsidRDefault="004D4D7A" w:rsidP="004D4D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tr-TR"/>
        </w:rPr>
      </w:pPr>
      <w:r w:rsidRPr="00F81223">
        <w:rPr>
          <w:rFonts w:ascii="Comic Sans MS" w:eastAsia="Times New Roman" w:hAnsi="Comic Sans MS" w:cs="Times New Roman"/>
          <w:lang w:eastAsia="tr-TR"/>
        </w:rPr>
        <w:t>Genç çalışanların çalıştığı tüm alanlarda güvenlik önlemleri artırılacak ve düzenli denetimler yapılacaktır.</w:t>
      </w:r>
    </w:p>
    <w:p w:rsidR="004D4D7A" w:rsidRDefault="004D4D7A" w:rsidP="004D4D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tr-TR"/>
        </w:rPr>
      </w:pPr>
      <w:r w:rsidRPr="00F81223">
        <w:rPr>
          <w:rFonts w:ascii="Comic Sans MS" w:eastAsia="Times New Roman" w:hAnsi="Comic Sans MS" w:cs="Times New Roman"/>
          <w:lang w:eastAsia="tr-TR"/>
        </w:rPr>
        <w:t xml:space="preserve">Gerekli tüm koruyucu </w:t>
      </w:r>
      <w:proofErr w:type="gramStart"/>
      <w:r w:rsidRPr="00F81223">
        <w:rPr>
          <w:rFonts w:ascii="Comic Sans MS" w:eastAsia="Times New Roman" w:hAnsi="Comic Sans MS" w:cs="Times New Roman"/>
          <w:lang w:eastAsia="tr-TR"/>
        </w:rPr>
        <w:t>ekipmanların</w:t>
      </w:r>
      <w:proofErr w:type="gramEnd"/>
      <w:r w:rsidRPr="00F81223">
        <w:rPr>
          <w:rFonts w:ascii="Comic Sans MS" w:eastAsia="Times New Roman" w:hAnsi="Comic Sans MS" w:cs="Times New Roman"/>
          <w:lang w:eastAsia="tr-TR"/>
        </w:rPr>
        <w:t xml:space="preserve"> genç çalışanlar tarafından doğru ve etkin bir şekilde kullanılmasını sağlamak için düzenli kontroller yapılacaktır.</w:t>
      </w:r>
    </w:p>
    <w:p w:rsidR="00F81223" w:rsidRPr="00F81223" w:rsidRDefault="00F81223" w:rsidP="00F81223">
      <w:pPr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lang w:eastAsia="tr-TR"/>
        </w:rPr>
      </w:pPr>
    </w:p>
    <w:p w:rsidR="004D4D7A" w:rsidRPr="00F81223" w:rsidRDefault="004D4D7A" w:rsidP="004D4D7A">
      <w:pPr>
        <w:spacing w:before="100" w:beforeAutospacing="1" w:after="100" w:afterAutospacing="1"/>
        <w:outlineLvl w:val="4"/>
        <w:rPr>
          <w:rFonts w:ascii="Comic Sans MS" w:eastAsia="Times New Roman" w:hAnsi="Comic Sans MS" w:cs="Times New Roman"/>
          <w:b/>
          <w:bCs/>
          <w:sz w:val="20"/>
          <w:szCs w:val="20"/>
          <w:lang w:eastAsia="tr-TR"/>
        </w:rPr>
      </w:pPr>
      <w:r w:rsidRPr="00F81223">
        <w:rPr>
          <w:rFonts w:ascii="Comic Sans MS" w:eastAsia="Times New Roman" w:hAnsi="Comic Sans MS" w:cs="Times New Roman"/>
          <w:b/>
          <w:bCs/>
          <w:sz w:val="20"/>
          <w:szCs w:val="20"/>
          <w:lang w:eastAsia="tr-TR"/>
        </w:rPr>
        <w:lastRenderedPageBreak/>
        <w:t>Psikolojik Destek ve Gelişim</w:t>
      </w:r>
    </w:p>
    <w:p w:rsidR="004D4D7A" w:rsidRPr="00F81223" w:rsidRDefault="004D4D7A" w:rsidP="004D4D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tr-TR"/>
        </w:rPr>
      </w:pPr>
      <w:r w:rsidRPr="00F81223">
        <w:rPr>
          <w:rFonts w:ascii="Comic Sans MS" w:eastAsia="Times New Roman" w:hAnsi="Comic Sans MS" w:cs="Times New Roman"/>
          <w:lang w:eastAsia="tr-TR"/>
        </w:rPr>
        <w:t>Genç çalışanların psikolojik sağlığını desteklemek amacıyla, ihtiyaç duyduklarında erişebilecekleri danışmanlık hizmetleri sağlanacaktır.</w:t>
      </w:r>
    </w:p>
    <w:p w:rsidR="004242DA" w:rsidRDefault="004D4D7A" w:rsidP="004242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tr-TR"/>
        </w:rPr>
      </w:pPr>
      <w:r w:rsidRPr="00F81223">
        <w:rPr>
          <w:rFonts w:ascii="Comic Sans MS" w:eastAsia="Times New Roman" w:hAnsi="Comic Sans MS" w:cs="Times New Roman"/>
          <w:lang w:eastAsia="tr-TR"/>
        </w:rPr>
        <w:t>Eğitim ve gelişim programları ile genç çalışanların kişisel ve profesyonel gelişimlerine katkı sağlanacaktır.</w:t>
      </w:r>
    </w:p>
    <w:p w:rsidR="004D4D7A" w:rsidRPr="004242DA" w:rsidRDefault="004D4D7A" w:rsidP="004242D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tr-TR"/>
        </w:rPr>
      </w:pPr>
      <w:r w:rsidRPr="004242DA">
        <w:rPr>
          <w:rFonts w:ascii="Comic Sans MS" w:eastAsia="Times New Roman" w:hAnsi="Comic Sans MS" w:cs="Times New Roman"/>
          <w:b/>
          <w:bCs/>
          <w:sz w:val="20"/>
          <w:szCs w:val="20"/>
          <w:lang w:eastAsia="tr-TR"/>
        </w:rPr>
        <w:t>Taciz ve Ayrımcılığa Karşı Koruma</w:t>
      </w:r>
    </w:p>
    <w:p w:rsidR="004D4D7A" w:rsidRPr="00F81223" w:rsidRDefault="004D4D7A" w:rsidP="004D4D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tr-TR"/>
        </w:rPr>
      </w:pPr>
      <w:r w:rsidRPr="00F81223">
        <w:rPr>
          <w:rFonts w:ascii="Comic Sans MS" w:eastAsia="Times New Roman" w:hAnsi="Comic Sans MS" w:cs="Times New Roman"/>
          <w:lang w:eastAsia="tr-TR"/>
        </w:rPr>
        <w:t>Genç çalışanların iş yerinde taciz, zorbalık ve ayrımcılığa maruz kalmaması için sıkı önlemler alınacaktır.</w:t>
      </w:r>
    </w:p>
    <w:p w:rsidR="004D4D7A" w:rsidRPr="00F81223" w:rsidRDefault="004D4D7A" w:rsidP="004D4D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tr-TR"/>
        </w:rPr>
      </w:pPr>
      <w:r w:rsidRPr="00F81223">
        <w:rPr>
          <w:rFonts w:ascii="Comic Sans MS" w:eastAsia="Times New Roman" w:hAnsi="Comic Sans MS" w:cs="Times New Roman"/>
          <w:lang w:eastAsia="tr-TR"/>
        </w:rPr>
        <w:t xml:space="preserve">Taciz veya ayrımcılık durumları için şeffaf ve erişilebilir </w:t>
      </w:r>
      <w:r w:rsidR="004242DA" w:rsidRPr="00F81223">
        <w:rPr>
          <w:rFonts w:ascii="Comic Sans MS" w:eastAsia="Times New Roman" w:hAnsi="Comic Sans MS" w:cs="Times New Roman"/>
          <w:lang w:eastAsia="tr-TR"/>
        </w:rPr>
        <w:t>şikâyet</w:t>
      </w:r>
      <w:r w:rsidRPr="00F81223">
        <w:rPr>
          <w:rFonts w:ascii="Comic Sans MS" w:eastAsia="Times New Roman" w:hAnsi="Comic Sans MS" w:cs="Times New Roman"/>
          <w:lang w:eastAsia="tr-TR"/>
        </w:rPr>
        <w:t xml:space="preserve"> mekanizmaları oluşturulacaktır.</w:t>
      </w:r>
    </w:p>
    <w:p w:rsidR="004D4D7A" w:rsidRPr="004242DA" w:rsidRDefault="004D4D7A" w:rsidP="004D4D7A">
      <w:pPr>
        <w:spacing w:before="100" w:beforeAutospacing="1" w:after="100" w:afterAutospacing="1"/>
        <w:outlineLvl w:val="3"/>
        <w:rPr>
          <w:rFonts w:ascii="Comic Sans MS" w:eastAsia="Times New Roman" w:hAnsi="Comic Sans MS" w:cs="Times New Roman"/>
          <w:b/>
          <w:bCs/>
          <w:u w:val="single"/>
          <w:lang w:eastAsia="tr-TR"/>
        </w:rPr>
      </w:pPr>
      <w:r w:rsidRPr="00F81223">
        <w:rPr>
          <w:rFonts w:ascii="Comic Sans MS" w:eastAsia="Times New Roman" w:hAnsi="Comic Sans MS" w:cs="Times New Roman"/>
          <w:b/>
          <w:bCs/>
          <w:lang w:eastAsia="tr-TR"/>
        </w:rPr>
        <w:t xml:space="preserve"> </w:t>
      </w:r>
      <w:r w:rsidRPr="004242DA">
        <w:rPr>
          <w:rFonts w:ascii="Comic Sans MS" w:eastAsia="Times New Roman" w:hAnsi="Comic Sans MS" w:cs="Times New Roman"/>
          <w:b/>
          <w:bCs/>
          <w:u w:val="single"/>
          <w:lang w:eastAsia="tr-TR"/>
        </w:rPr>
        <w:t>Sorumluluklar</w:t>
      </w:r>
    </w:p>
    <w:p w:rsidR="004D4D7A" w:rsidRPr="00F81223" w:rsidRDefault="004D4D7A" w:rsidP="004D4D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tr-TR"/>
        </w:rPr>
      </w:pPr>
      <w:r w:rsidRPr="00F81223">
        <w:rPr>
          <w:rFonts w:ascii="Comic Sans MS" w:eastAsia="Times New Roman" w:hAnsi="Comic Sans MS" w:cs="Times New Roman"/>
          <w:b/>
          <w:bCs/>
          <w:lang w:eastAsia="tr-TR"/>
        </w:rPr>
        <w:t>İnsan Kaynakları Departmanı</w:t>
      </w:r>
      <w:r w:rsidRPr="00F81223">
        <w:rPr>
          <w:rFonts w:ascii="Comic Sans MS" w:eastAsia="Times New Roman" w:hAnsi="Comic Sans MS" w:cs="Times New Roman"/>
          <w:lang w:eastAsia="tr-TR"/>
        </w:rPr>
        <w:t>: Genç çalışanların işe alım süreçlerini ve iş sağlığı ve güvenliği eğitimlerini organize etmekten sorumludur.</w:t>
      </w:r>
    </w:p>
    <w:p w:rsidR="004D4D7A" w:rsidRPr="00F81223" w:rsidRDefault="004D4D7A" w:rsidP="004D4D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tr-TR"/>
        </w:rPr>
      </w:pPr>
      <w:r w:rsidRPr="00F81223">
        <w:rPr>
          <w:rFonts w:ascii="Comic Sans MS" w:eastAsia="Times New Roman" w:hAnsi="Comic Sans MS" w:cs="Times New Roman"/>
          <w:b/>
          <w:bCs/>
          <w:lang w:eastAsia="tr-TR"/>
        </w:rPr>
        <w:t xml:space="preserve">İş </w:t>
      </w:r>
      <w:r w:rsidR="004242DA">
        <w:rPr>
          <w:rFonts w:ascii="Comic Sans MS" w:eastAsia="Times New Roman" w:hAnsi="Comic Sans MS" w:cs="Times New Roman"/>
          <w:b/>
          <w:bCs/>
          <w:lang w:eastAsia="tr-TR"/>
        </w:rPr>
        <w:t xml:space="preserve">Sağlığı ve </w:t>
      </w:r>
      <w:r w:rsidRPr="00F81223">
        <w:rPr>
          <w:rFonts w:ascii="Comic Sans MS" w:eastAsia="Times New Roman" w:hAnsi="Comic Sans MS" w:cs="Times New Roman"/>
          <w:b/>
          <w:bCs/>
          <w:lang w:eastAsia="tr-TR"/>
        </w:rPr>
        <w:t>Güvenliği Uzmanı</w:t>
      </w:r>
      <w:r w:rsidRPr="00F81223">
        <w:rPr>
          <w:rFonts w:ascii="Comic Sans MS" w:eastAsia="Times New Roman" w:hAnsi="Comic Sans MS" w:cs="Times New Roman"/>
          <w:lang w:eastAsia="tr-TR"/>
        </w:rPr>
        <w:t>: Genç çalışanların güvenli çalışma koşullarını sağlamak ve düzenli denetimler yapmakla sorumludur.</w:t>
      </w:r>
    </w:p>
    <w:p w:rsidR="004D4D7A" w:rsidRPr="00F81223" w:rsidRDefault="004242DA" w:rsidP="004D4D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tr-TR"/>
        </w:rPr>
      </w:pPr>
      <w:r>
        <w:rPr>
          <w:rFonts w:ascii="Comic Sans MS" w:eastAsia="Times New Roman" w:hAnsi="Comic Sans MS" w:cs="Times New Roman"/>
          <w:b/>
          <w:bCs/>
          <w:lang w:eastAsia="tr-TR"/>
        </w:rPr>
        <w:t>Üst Yönetim</w:t>
      </w:r>
      <w:r w:rsidR="004D4D7A" w:rsidRPr="00F81223">
        <w:rPr>
          <w:rFonts w:ascii="Comic Sans MS" w:eastAsia="Times New Roman" w:hAnsi="Comic Sans MS" w:cs="Times New Roman"/>
          <w:lang w:eastAsia="tr-TR"/>
        </w:rPr>
        <w:t>: Genç çalışanların günlük operasyonlarda güvenli ve sağlıklı bir şekilde çalışmasını sağlamakla sorumludur.</w:t>
      </w:r>
    </w:p>
    <w:p w:rsidR="004D4D7A" w:rsidRPr="004242DA" w:rsidRDefault="004D4D7A" w:rsidP="004D4D7A">
      <w:pPr>
        <w:spacing w:before="100" w:beforeAutospacing="1" w:after="100" w:afterAutospacing="1"/>
        <w:outlineLvl w:val="3"/>
        <w:rPr>
          <w:rFonts w:ascii="Comic Sans MS" w:eastAsia="Times New Roman" w:hAnsi="Comic Sans MS" w:cs="Times New Roman"/>
          <w:b/>
          <w:bCs/>
          <w:u w:val="single"/>
          <w:lang w:eastAsia="tr-TR"/>
        </w:rPr>
      </w:pPr>
      <w:r w:rsidRPr="004242DA">
        <w:rPr>
          <w:rFonts w:ascii="Comic Sans MS" w:eastAsia="Times New Roman" w:hAnsi="Comic Sans MS" w:cs="Times New Roman"/>
          <w:b/>
          <w:bCs/>
          <w:u w:val="single"/>
          <w:lang w:eastAsia="tr-TR"/>
        </w:rPr>
        <w:t>İzleme ve Gözden Geçirme</w:t>
      </w:r>
    </w:p>
    <w:p w:rsidR="004D4D7A" w:rsidRPr="00F81223" w:rsidRDefault="004D4D7A" w:rsidP="004D4D7A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tr-TR"/>
        </w:rPr>
      </w:pPr>
      <w:r w:rsidRPr="00F81223">
        <w:rPr>
          <w:rFonts w:ascii="Comic Sans MS" w:eastAsia="Times New Roman" w:hAnsi="Comic Sans MS" w:cs="Times New Roman"/>
          <w:lang w:eastAsia="tr-TR"/>
        </w:rPr>
        <w:t>Bu politika, düzenli olarak gözden geçirilecek ve gerektiğinde güncellenecektir. Politikaya uyumun sağlanması ve genç çalışanların güvenliği için düzenli denetimler ve raporlamalar yapılacaktır.</w:t>
      </w:r>
    </w:p>
    <w:p w:rsidR="004D4D7A" w:rsidRPr="004242DA" w:rsidRDefault="004D4D7A" w:rsidP="004D4D7A">
      <w:pPr>
        <w:spacing w:before="100" w:beforeAutospacing="1" w:after="100" w:afterAutospacing="1"/>
        <w:outlineLvl w:val="3"/>
        <w:rPr>
          <w:rFonts w:ascii="Comic Sans MS" w:eastAsia="Times New Roman" w:hAnsi="Comic Sans MS" w:cs="Times New Roman"/>
          <w:b/>
          <w:bCs/>
          <w:u w:val="single"/>
          <w:lang w:eastAsia="tr-TR"/>
        </w:rPr>
      </w:pPr>
      <w:r w:rsidRPr="004242DA">
        <w:rPr>
          <w:rFonts w:ascii="Comic Sans MS" w:eastAsia="Times New Roman" w:hAnsi="Comic Sans MS" w:cs="Times New Roman"/>
          <w:b/>
          <w:bCs/>
          <w:u w:val="single"/>
          <w:lang w:eastAsia="tr-TR"/>
        </w:rPr>
        <w:t>Sonuç</w:t>
      </w:r>
    </w:p>
    <w:p w:rsidR="004242DA" w:rsidRDefault="004D4D7A" w:rsidP="004242DA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tr-TR"/>
        </w:rPr>
      </w:pPr>
      <w:r w:rsidRPr="00F81223">
        <w:rPr>
          <w:rFonts w:ascii="Comic Sans MS" w:eastAsia="Times New Roman" w:hAnsi="Comic Sans MS" w:cs="Times New Roman"/>
          <w:lang w:eastAsia="tr-TR"/>
        </w:rPr>
        <w:t xml:space="preserve">ÖZPEKLER olarak, genç çalışanlarımızın korunmasına yönelik bu politikayı benimsemekte ve tüm çalışanlarımızın bu politika çerçevesinde hareket etmelerini beklemekteyiz. </w:t>
      </w:r>
    </w:p>
    <w:p w:rsidR="00513766" w:rsidRPr="004242DA" w:rsidRDefault="004D4D7A" w:rsidP="004242DA">
      <w:pPr>
        <w:spacing w:before="100" w:beforeAutospacing="1" w:after="100" w:afterAutospacing="1"/>
        <w:rPr>
          <w:rFonts w:ascii="Comic Sans MS" w:eastAsia="Times New Roman" w:hAnsi="Comic Sans MS" w:cs="Times New Roman"/>
          <w:lang w:eastAsia="tr-TR"/>
        </w:rPr>
      </w:pPr>
      <w:r w:rsidRPr="00F81223">
        <w:rPr>
          <w:rFonts w:ascii="Comic Sans MS" w:eastAsia="Times New Roman" w:hAnsi="Comic Sans MS" w:cs="Times New Roman"/>
          <w:lang w:eastAsia="tr-TR"/>
        </w:rPr>
        <w:t>Genç çalışanlarımızın sağlığı, güvenliği ve gelişimi, işletmemizin başarısı ve sürdürülebilirliği için temel önceliklerimiz arasındadır.</w:t>
      </w:r>
      <w:r w:rsidR="00513766" w:rsidRPr="00F81223">
        <w:rPr>
          <w:rFonts w:ascii="Comic Sans MS" w:hAnsi="Comic Sans MS" w:cs="Estrangelo Edessa"/>
          <w:b/>
          <w:sz w:val="12"/>
          <w:szCs w:val="12"/>
        </w:rPr>
        <w:t xml:space="preserve">       </w:t>
      </w:r>
    </w:p>
    <w:sectPr w:rsidR="00513766" w:rsidRPr="004242DA" w:rsidSect="00446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BCE" w:rsidRDefault="00C56BCE" w:rsidP="00C96F16">
      <w:pPr>
        <w:spacing w:after="0" w:line="240" w:lineRule="auto"/>
      </w:pPr>
      <w:r>
        <w:separator/>
      </w:r>
    </w:p>
  </w:endnote>
  <w:endnote w:type="continuationSeparator" w:id="0">
    <w:p w:rsidR="00C56BCE" w:rsidRDefault="00C56BCE" w:rsidP="00C9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DA" w:rsidRDefault="004242D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20"/>
      <w:gridCol w:w="4678"/>
    </w:tblGrid>
    <w:tr w:rsidR="001A1E3B" w:rsidRPr="007A2DC6" w:rsidTr="004242DA">
      <w:trPr>
        <w:trHeight w:val="274"/>
      </w:trPr>
      <w:tc>
        <w:tcPr>
          <w:tcW w:w="4820" w:type="dxa"/>
        </w:tcPr>
        <w:p w:rsidR="001A1E3B" w:rsidRPr="007243B0" w:rsidRDefault="001A1E3B" w:rsidP="001A1E3B">
          <w:pPr>
            <w:jc w:val="center"/>
            <w:rPr>
              <w:rFonts w:ascii="Comic Sans MS" w:hAnsi="Comic Sans MS" w:cs="Arial"/>
            </w:rPr>
          </w:pPr>
          <w:bookmarkStart w:id="0" w:name="_GoBack"/>
          <w:bookmarkEnd w:id="0"/>
          <w:r w:rsidRPr="007243B0">
            <w:rPr>
              <w:rFonts w:ascii="Comic Sans MS" w:hAnsi="Comic Sans MS" w:cs="Arial"/>
            </w:rPr>
            <w:t>HAZIRLAYAN</w:t>
          </w:r>
        </w:p>
      </w:tc>
      <w:tc>
        <w:tcPr>
          <w:tcW w:w="4678" w:type="dxa"/>
        </w:tcPr>
        <w:p w:rsidR="001A1E3B" w:rsidRPr="007243B0" w:rsidRDefault="001A1E3B" w:rsidP="001A1E3B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ONAYLAYAN</w:t>
          </w:r>
        </w:p>
      </w:tc>
    </w:tr>
    <w:tr w:rsidR="001A1E3B" w:rsidRPr="007A2DC6" w:rsidTr="00D45677">
      <w:trPr>
        <w:trHeight w:val="382"/>
      </w:trPr>
      <w:tc>
        <w:tcPr>
          <w:tcW w:w="4820" w:type="dxa"/>
          <w:vAlign w:val="center"/>
        </w:tcPr>
        <w:p w:rsidR="001A1E3B" w:rsidRPr="007243B0" w:rsidRDefault="001A1E3B" w:rsidP="001A1E3B">
          <w:pPr>
            <w:jc w:val="center"/>
            <w:rPr>
              <w:rFonts w:ascii="Comic Sans MS" w:hAnsi="Comic Sans MS" w:cs="Arial"/>
            </w:rPr>
          </w:pPr>
          <w:r>
            <w:rPr>
              <w:rFonts w:ascii="Comic Sans MS" w:hAnsi="Comic Sans MS" w:cs="Arial"/>
            </w:rPr>
            <w:t>HACCP TAKIM LİDERİ</w:t>
          </w:r>
        </w:p>
      </w:tc>
      <w:tc>
        <w:tcPr>
          <w:tcW w:w="4678" w:type="dxa"/>
          <w:vAlign w:val="center"/>
        </w:tcPr>
        <w:p w:rsidR="001A1E3B" w:rsidRPr="007243B0" w:rsidRDefault="001A1E3B" w:rsidP="001A1E3B">
          <w:pPr>
            <w:jc w:val="center"/>
            <w:rPr>
              <w:rFonts w:ascii="Comic Sans MS" w:hAnsi="Comic Sans MS" w:cs="Arial"/>
            </w:rPr>
          </w:pPr>
          <w:r w:rsidRPr="007243B0">
            <w:rPr>
              <w:rFonts w:ascii="Comic Sans MS" w:hAnsi="Comic Sans MS" w:cs="Arial"/>
            </w:rPr>
            <w:t>GENEL MÜDÜR</w:t>
          </w:r>
        </w:p>
      </w:tc>
    </w:tr>
    <w:tr w:rsidR="001A1E3B" w:rsidRPr="007A2DC6" w:rsidTr="00D45677">
      <w:trPr>
        <w:trHeight w:val="382"/>
      </w:trPr>
      <w:tc>
        <w:tcPr>
          <w:tcW w:w="4820" w:type="dxa"/>
          <w:vAlign w:val="center"/>
        </w:tcPr>
        <w:p w:rsidR="001A1E3B" w:rsidRDefault="001A1E3B" w:rsidP="001A1E3B">
          <w:pPr>
            <w:jc w:val="center"/>
            <w:rPr>
              <w:rFonts w:ascii="Comic Sans MS" w:hAnsi="Comic Sans MS" w:cs="Arial"/>
            </w:rPr>
          </w:pPr>
        </w:p>
      </w:tc>
      <w:tc>
        <w:tcPr>
          <w:tcW w:w="4678" w:type="dxa"/>
          <w:vAlign w:val="center"/>
        </w:tcPr>
        <w:p w:rsidR="001A1E3B" w:rsidRPr="007243B0" w:rsidRDefault="001A1E3B" w:rsidP="001A1E3B">
          <w:pPr>
            <w:jc w:val="center"/>
            <w:rPr>
              <w:rFonts w:ascii="Comic Sans MS" w:hAnsi="Comic Sans MS" w:cs="Arial"/>
            </w:rPr>
          </w:pPr>
        </w:p>
      </w:tc>
    </w:tr>
  </w:tbl>
  <w:p w:rsidR="001A1E3B" w:rsidRDefault="001A1E3B">
    <w:pPr>
      <w:pStyle w:val="Altbilgi"/>
    </w:pPr>
    <w:r>
      <w:rPr>
        <w:color w:val="595959" w:themeColor="text1" w:themeTint="A6"/>
        <w:sz w:val="18"/>
        <w:szCs w:val="18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DA" w:rsidRDefault="004242D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BCE" w:rsidRDefault="00C56BCE" w:rsidP="00C96F16">
      <w:pPr>
        <w:spacing w:after="0" w:line="240" w:lineRule="auto"/>
      </w:pPr>
      <w:r>
        <w:separator/>
      </w:r>
    </w:p>
  </w:footnote>
  <w:footnote w:type="continuationSeparator" w:id="0">
    <w:p w:rsidR="00C56BCE" w:rsidRDefault="00C56BCE" w:rsidP="00C9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DA" w:rsidRDefault="004242D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2"/>
      <w:gridCol w:w="5747"/>
      <w:gridCol w:w="2693"/>
    </w:tblGrid>
    <w:tr w:rsidR="001A1E3B" w:rsidRPr="00ED6AA7" w:rsidTr="00D45677">
      <w:trPr>
        <w:cantSplit/>
        <w:trHeight w:val="1325"/>
      </w:trPr>
      <w:tc>
        <w:tcPr>
          <w:tcW w:w="2192" w:type="dxa"/>
        </w:tcPr>
        <w:p w:rsidR="001A1E3B" w:rsidRDefault="001A1E3B" w:rsidP="001A1E3B">
          <w:pPr>
            <w:pStyle w:val="stbilgi"/>
            <w:snapToGrid w:val="0"/>
          </w:pPr>
          <w:r>
            <w:rPr>
              <w:noProof/>
              <w:color w:val="2E74B5"/>
              <w:sz w:val="18"/>
              <w:szCs w:val="18"/>
              <w:lang w:eastAsia="tr-TR"/>
            </w:rPr>
            <w:drawing>
              <wp:inline distT="0" distB="0" distL="0" distR="0" wp14:anchorId="6E02BCF3" wp14:editId="7A179E93">
                <wp:extent cx="1287780" cy="723900"/>
                <wp:effectExtent l="0" t="0" r="7620" b="0"/>
                <wp:docPr id="43" name="Picture 2" descr="cid:image003.jpg@01D45BCC.266F4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d:image003.jpg@01D45BCC.266F47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78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:rsidR="001A1E3B" w:rsidRPr="005F05B4" w:rsidRDefault="007832D6" w:rsidP="007832D6">
          <w:pPr>
            <w:pStyle w:val="stbilgi"/>
            <w:jc w:val="center"/>
            <w:rPr>
              <w:rFonts w:ascii="Comic Sans MS" w:hAnsi="Comic Sans MS"/>
              <w:b/>
              <w:sz w:val="36"/>
              <w:szCs w:val="36"/>
            </w:rPr>
          </w:pPr>
          <w:r>
            <w:rPr>
              <w:rFonts w:ascii="Comic Sans MS" w:hAnsi="Comic Sans MS" w:cs="Arial"/>
              <w:b/>
              <w:iCs/>
              <w:sz w:val="36"/>
              <w:szCs w:val="36"/>
            </w:rPr>
            <w:t xml:space="preserve">GENÇ ÇALIŞANLARIN ÇALIŞMA KOŞULLARI VE KORUNMASI </w:t>
          </w:r>
          <w:r w:rsidR="001A1E3B">
            <w:rPr>
              <w:rFonts w:ascii="Comic Sans MS" w:hAnsi="Comic Sans MS"/>
              <w:b/>
              <w:bCs/>
              <w:sz w:val="36"/>
              <w:szCs w:val="36"/>
            </w:rPr>
            <w:t>POLİTİKASI</w:t>
          </w:r>
        </w:p>
      </w:tc>
      <w:tc>
        <w:tcPr>
          <w:tcW w:w="2693" w:type="dxa"/>
        </w:tcPr>
        <w:p w:rsidR="001A1E3B" w:rsidRPr="001A1E3B" w:rsidRDefault="001A1E3B" w:rsidP="001A1E3B">
          <w:pPr>
            <w:pStyle w:val="stbilgi"/>
            <w:snapToGrid w:val="0"/>
            <w:rPr>
              <w:rFonts w:ascii="Comic Sans MS" w:hAnsi="Comic Sans MS"/>
              <w:sz w:val="18"/>
              <w:szCs w:val="18"/>
            </w:rPr>
          </w:pPr>
          <w:r w:rsidRPr="001A1E3B">
            <w:rPr>
              <w:rFonts w:ascii="Comic Sans MS" w:hAnsi="Comic Sans MS"/>
              <w:sz w:val="18"/>
              <w:szCs w:val="18"/>
            </w:rPr>
            <w:t>D</w:t>
          </w:r>
          <w:r w:rsidR="004D4D7A">
            <w:rPr>
              <w:rFonts w:ascii="Comic Sans MS" w:hAnsi="Comic Sans MS"/>
              <w:sz w:val="18"/>
              <w:szCs w:val="18"/>
            </w:rPr>
            <w:t>oküman No: KG-POL-016</w:t>
          </w:r>
        </w:p>
        <w:p w:rsidR="001A1E3B" w:rsidRPr="001A1E3B" w:rsidRDefault="001A1E3B" w:rsidP="001A1E3B">
          <w:pPr>
            <w:pStyle w:val="stbilgi"/>
            <w:snapToGrid w:val="0"/>
            <w:rPr>
              <w:rFonts w:ascii="Comic Sans MS" w:hAnsi="Comic Sans MS"/>
              <w:sz w:val="18"/>
              <w:szCs w:val="18"/>
            </w:rPr>
          </w:pPr>
          <w:r w:rsidRPr="001A1E3B">
            <w:rPr>
              <w:rFonts w:ascii="Comic Sans MS" w:hAnsi="Comic Sans MS"/>
              <w:sz w:val="18"/>
              <w:szCs w:val="18"/>
            </w:rPr>
            <w:t xml:space="preserve">Yayın Tarihi: </w:t>
          </w:r>
          <w:r w:rsidR="00F81223">
            <w:rPr>
              <w:rFonts w:ascii="Comic Sans MS" w:hAnsi="Comic Sans MS"/>
              <w:sz w:val="18"/>
              <w:szCs w:val="18"/>
            </w:rPr>
            <w:t>1</w:t>
          </w:r>
          <w:r w:rsidR="00F81223">
            <w:rPr>
              <w:rFonts w:ascii="Comic Sans MS" w:hAnsi="Comic Sans MS" w:cs="Estrangelo Edessa"/>
              <w:sz w:val="18"/>
              <w:szCs w:val="18"/>
            </w:rPr>
            <w:t>0.06.2024</w:t>
          </w:r>
        </w:p>
        <w:p w:rsidR="001A1E3B" w:rsidRPr="001A1E3B" w:rsidRDefault="001A1E3B" w:rsidP="001A1E3B">
          <w:pPr>
            <w:pStyle w:val="stbilgi"/>
            <w:snapToGrid w:val="0"/>
            <w:rPr>
              <w:rFonts w:ascii="Comic Sans MS" w:hAnsi="Comic Sans MS" w:cs="Estrangelo Edessa"/>
              <w:sz w:val="18"/>
              <w:szCs w:val="18"/>
            </w:rPr>
          </w:pPr>
          <w:r w:rsidRPr="001A1E3B">
            <w:rPr>
              <w:rFonts w:ascii="Comic Sans MS" w:hAnsi="Comic Sans MS"/>
              <w:sz w:val="18"/>
              <w:szCs w:val="18"/>
            </w:rPr>
            <w:t>Revizyon Tarihi: _</w:t>
          </w:r>
        </w:p>
        <w:p w:rsidR="001A1E3B" w:rsidRPr="001A1E3B" w:rsidRDefault="001A1E3B" w:rsidP="001A1E3B">
          <w:pPr>
            <w:pStyle w:val="stbilgi"/>
            <w:snapToGrid w:val="0"/>
            <w:rPr>
              <w:rFonts w:ascii="Comic Sans MS" w:hAnsi="Comic Sans MS"/>
              <w:sz w:val="18"/>
              <w:szCs w:val="18"/>
            </w:rPr>
          </w:pPr>
          <w:r w:rsidRPr="001A1E3B">
            <w:rPr>
              <w:rFonts w:ascii="Comic Sans MS" w:hAnsi="Comic Sans MS"/>
              <w:sz w:val="18"/>
              <w:szCs w:val="18"/>
            </w:rPr>
            <w:t>Revizyon No: 0</w:t>
          </w:r>
        </w:p>
        <w:p w:rsidR="001A1E3B" w:rsidRPr="00ED6AA7" w:rsidRDefault="001A1E3B" w:rsidP="001A1E3B">
          <w:pPr>
            <w:pStyle w:val="stbilgi"/>
            <w:snapToGrid w:val="0"/>
            <w:rPr>
              <w:rFonts w:ascii="Comic Sans MS" w:hAnsi="Comic Sans MS"/>
              <w:sz w:val="16"/>
              <w:szCs w:val="16"/>
            </w:rPr>
          </w:pPr>
          <w:r w:rsidRPr="001A1E3B">
            <w:rPr>
              <w:rFonts w:ascii="Comic Sans MS" w:hAnsi="Comic Sans MS"/>
              <w:sz w:val="18"/>
              <w:szCs w:val="18"/>
            </w:rPr>
            <w:t xml:space="preserve">Sayfa No: </w:t>
          </w:r>
          <w:r w:rsidRPr="001A1E3B">
            <w:rPr>
              <w:rStyle w:val="SayfaNumaras"/>
              <w:rFonts w:ascii="Comic Sans MS" w:hAnsi="Comic Sans MS"/>
              <w:sz w:val="18"/>
              <w:szCs w:val="18"/>
            </w:rPr>
            <w:fldChar w:fldCharType="begin"/>
          </w:r>
          <w:r w:rsidRPr="001A1E3B">
            <w:rPr>
              <w:rStyle w:val="SayfaNumaras"/>
              <w:rFonts w:ascii="Comic Sans MS" w:hAnsi="Comic Sans MS"/>
              <w:sz w:val="18"/>
              <w:szCs w:val="18"/>
            </w:rPr>
            <w:instrText xml:space="preserve"> PAGE </w:instrText>
          </w:r>
          <w:r w:rsidRPr="001A1E3B">
            <w:rPr>
              <w:rStyle w:val="SayfaNumaras"/>
              <w:rFonts w:ascii="Comic Sans MS" w:hAnsi="Comic Sans MS"/>
              <w:sz w:val="18"/>
              <w:szCs w:val="18"/>
            </w:rPr>
            <w:fldChar w:fldCharType="separate"/>
          </w:r>
          <w:r w:rsidR="004242DA">
            <w:rPr>
              <w:rStyle w:val="SayfaNumaras"/>
              <w:rFonts w:ascii="Comic Sans MS" w:hAnsi="Comic Sans MS"/>
              <w:noProof/>
              <w:sz w:val="18"/>
              <w:szCs w:val="18"/>
            </w:rPr>
            <w:t>2</w:t>
          </w:r>
          <w:r w:rsidRPr="001A1E3B">
            <w:rPr>
              <w:rStyle w:val="SayfaNumaras"/>
              <w:rFonts w:ascii="Comic Sans MS" w:hAnsi="Comic Sans MS"/>
              <w:sz w:val="18"/>
              <w:szCs w:val="18"/>
            </w:rPr>
            <w:fldChar w:fldCharType="end"/>
          </w:r>
          <w:r w:rsidRPr="001A1E3B">
            <w:rPr>
              <w:rStyle w:val="SayfaNumaras"/>
              <w:rFonts w:ascii="Comic Sans MS" w:hAnsi="Comic Sans MS"/>
              <w:sz w:val="18"/>
              <w:szCs w:val="18"/>
            </w:rPr>
            <w:t>/</w:t>
          </w:r>
          <w:r w:rsidRPr="001A1E3B">
            <w:rPr>
              <w:rStyle w:val="SayfaNumaras"/>
              <w:rFonts w:ascii="Comic Sans MS" w:hAnsi="Comic Sans MS"/>
              <w:sz w:val="18"/>
              <w:szCs w:val="18"/>
            </w:rPr>
            <w:fldChar w:fldCharType="begin"/>
          </w:r>
          <w:r w:rsidRPr="001A1E3B">
            <w:rPr>
              <w:rStyle w:val="SayfaNumaras"/>
              <w:rFonts w:ascii="Comic Sans MS" w:hAnsi="Comic Sans MS"/>
              <w:sz w:val="18"/>
              <w:szCs w:val="18"/>
            </w:rPr>
            <w:instrText xml:space="preserve"> NUMPAGES </w:instrText>
          </w:r>
          <w:r w:rsidRPr="001A1E3B">
            <w:rPr>
              <w:rStyle w:val="SayfaNumaras"/>
              <w:rFonts w:ascii="Comic Sans MS" w:hAnsi="Comic Sans MS"/>
              <w:sz w:val="18"/>
              <w:szCs w:val="18"/>
            </w:rPr>
            <w:fldChar w:fldCharType="separate"/>
          </w:r>
          <w:r w:rsidR="004242DA">
            <w:rPr>
              <w:rStyle w:val="SayfaNumaras"/>
              <w:rFonts w:ascii="Comic Sans MS" w:hAnsi="Comic Sans MS"/>
              <w:noProof/>
              <w:sz w:val="18"/>
              <w:szCs w:val="18"/>
            </w:rPr>
            <w:t>2</w:t>
          </w:r>
          <w:r w:rsidRPr="001A1E3B">
            <w:rPr>
              <w:rStyle w:val="SayfaNumaras"/>
              <w:rFonts w:ascii="Comic Sans MS" w:hAnsi="Comic Sans MS"/>
              <w:sz w:val="18"/>
              <w:szCs w:val="18"/>
            </w:rPr>
            <w:fldChar w:fldCharType="end"/>
          </w:r>
        </w:p>
      </w:tc>
    </w:tr>
  </w:tbl>
  <w:p w:rsidR="00C96F16" w:rsidRPr="001A1E3B" w:rsidRDefault="00C96F16" w:rsidP="001A1E3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DA" w:rsidRDefault="004242D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575B"/>
    <w:multiLevelType w:val="multilevel"/>
    <w:tmpl w:val="2C64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71AAA"/>
    <w:multiLevelType w:val="multilevel"/>
    <w:tmpl w:val="366E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64735"/>
    <w:multiLevelType w:val="multilevel"/>
    <w:tmpl w:val="1F68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672DC5"/>
    <w:multiLevelType w:val="multilevel"/>
    <w:tmpl w:val="12E8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D35EF1"/>
    <w:multiLevelType w:val="multilevel"/>
    <w:tmpl w:val="0EC6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B6FCA"/>
    <w:multiLevelType w:val="multilevel"/>
    <w:tmpl w:val="C5F6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9B13E2"/>
    <w:multiLevelType w:val="hybridMultilevel"/>
    <w:tmpl w:val="DA940E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A6203E"/>
    <w:multiLevelType w:val="multilevel"/>
    <w:tmpl w:val="5A8E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E20A89"/>
    <w:multiLevelType w:val="multilevel"/>
    <w:tmpl w:val="D682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67"/>
    <w:rsid w:val="0004047A"/>
    <w:rsid w:val="0013361F"/>
    <w:rsid w:val="00177680"/>
    <w:rsid w:val="00195E13"/>
    <w:rsid w:val="001A1E3B"/>
    <w:rsid w:val="00213A69"/>
    <w:rsid w:val="00277FD3"/>
    <w:rsid w:val="003370E5"/>
    <w:rsid w:val="003846E5"/>
    <w:rsid w:val="004242DA"/>
    <w:rsid w:val="004345B7"/>
    <w:rsid w:val="0044636B"/>
    <w:rsid w:val="004C18CF"/>
    <w:rsid w:val="004D4D7A"/>
    <w:rsid w:val="004F28ED"/>
    <w:rsid w:val="00513766"/>
    <w:rsid w:val="00605862"/>
    <w:rsid w:val="00726909"/>
    <w:rsid w:val="007832D6"/>
    <w:rsid w:val="00796C09"/>
    <w:rsid w:val="007D0C31"/>
    <w:rsid w:val="008551CF"/>
    <w:rsid w:val="00926751"/>
    <w:rsid w:val="00A6506F"/>
    <w:rsid w:val="00A81C18"/>
    <w:rsid w:val="00C20C29"/>
    <w:rsid w:val="00C56BCE"/>
    <w:rsid w:val="00C75B6B"/>
    <w:rsid w:val="00C96F16"/>
    <w:rsid w:val="00D85BF1"/>
    <w:rsid w:val="00DE2074"/>
    <w:rsid w:val="00E11367"/>
    <w:rsid w:val="00F722F2"/>
    <w:rsid w:val="00F81223"/>
    <w:rsid w:val="00FE1B2A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8D0072-013F-4198-9FEF-58C24047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36B"/>
  </w:style>
  <w:style w:type="paragraph" w:styleId="Balk2">
    <w:name w:val="heading 2"/>
    <w:basedOn w:val="Normal"/>
    <w:link w:val="Balk2Char"/>
    <w:uiPriority w:val="9"/>
    <w:qFormat/>
    <w:rsid w:val="00F72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367"/>
    <w:pPr>
      <w:ind w:left="720"/>
      <w:contextualSpacing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nhideWhenUsed/>
    <w:rsid w:val="00C9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6F16"/>
  </w:style>
  <w:style w:type="paragraph" w:styleId="Altbilgi">
    <w:name w:val="footer"/>
    <w:basedOn w:val="Normal"/>
    <w:link w:val="AltbilgiChar"/>
    <w:uiPriority w:val="99"/>
    <w:unhideWhenUsed/>
    <w:rsid w:val="00C9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6F16"/>
  </w:style>
  <w:style w:type="character" w:customStyle="1" w:styleId="Balk2Char">
    <w:name w:val="Başlık 2 Char"/>
    <w:basedOn w:val="VarsaylanParagrafYazTipi"/>
    <w:link w:val="Balk2"/>
    <w:uiPriority w:val="9"/>
    <w:rsid w:val="00F722F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047A"/>
    <w:rPr>
      <w:rFonts w:ascii="Segoe UI" w:hAnsi="Segoe UI" w:cs="Segoe UI"/>
      <w:sz w:val="18"/>
      <w:szCs w:val="18"/>
    </w:rPr>
  </w:style>
  <w:style w:type="character" w:styleId="SayfaNumaras">
    <w:name w:val="page number"/>
    <w:basedOn w:val="VarsaylanParagrafYazTipi"/>
    <w:rsid w:val="001A1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Ekin</dc:creator>
  <cp:keywords/>
  <dc:description/>
  <cp:lastModifiedBy>Microsoft hesabı</cp:lastModifiedBy>
  <cp:revision>3</cp:revision>
  <cp:lastPrinted>2019-07-12T12:55:00Z</cp:lastPrinted>
  <dcterms:created xsi:type="dcterms:W3CDTF">2024-07-26T08:59:00Z</dcterms:created>
  <dcterms:modified xsi:type="dcterms:W3CDTF">2024-07-30T08:30:00Z</dcterms:modified>
</cp:coreProperties>
</file>