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</w:t>
      </w:r>
      <w:r w:rsidR="001C6FF9">
        <w:t>2</w:t>
      </w:r>
      <w:r w:rsidR="00941024">
        <w:t>5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41024">
        <w:t>28</w:t>
      </w:r>
      <w:r w:rsidR="001C6FF9">
        <w:t>.12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941024">
        <w:t>25</w:t>
      </w:r>
      <w:r w:rsidR="001C6FF9">
        <w:t>.12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1C6FF9">
        <w:t>1</w:t>
      </w:r>
      <w:r w:rsidR="00941024">
        <w:t>2</w:t>
      </w:r>
      <w:r w:rsidR="00373D3A">
        <w:t xml:space="preserve">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</w:t>
      </w:r>
      <w:r w:rsidR="00EF40C7"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 w:rsidR="00941024">
        <w:t>Vücut formları düzgün, yapısal deforme gözlenmemiştir</w:t>
      </w:r>
      <w:r w:rsidR="003A6801">
        <w:t>.</w:t>
      </w:r>
      <w:r w:rsidR="009541E9">
        <w:t xml:space="preserve"> </w:t>
      </w: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</w:t>
      </w:r>
      <w:r w:rsidR="009723A5">
        <w:t>normal seviyededir</w:t>
      </w:r>
      <w:r w:rsidRPr="00CE5FDA">
        <w:t xml:space="preserve">. </w:t>
      </w:r>
      <w:proofErr w:type="spellStart"/>
      <w:r w:rsidRPr="00CE5FDA">
        <w:t>Ascites</w:t>
      </w:r>
      <w:proofErr w:type="spellEnd"/>
      <w:r w:rsidRPr="00CE5FDA">
        <w:t xml:space="preserve"> </w:t>
      </w:r>
      <w:r w:rsidR="009723A5">
        <w:t xml:space="preserve">bulgusu </w:t>
      </w:r>
      <w:r w:rsidR="001C6FF9">
        <w:t>yoktur</w:t>
      </w:r>
      <w:r w:rsidRPr="00CE5FDA">
        <w:t>.</w:t>
      </w:r>
      <w:r w:rsidR="009541E9">
        <w:t xml:space="preserve"> </w:t>
      </w:r>
      <w:r w:rsidRPr="00CE5FDA">
        <w:t>Karaciğerler koyu renkli, normal yapı</w:t>
      </w:r>
      <w:r w:rsidR="00941024">
        <w:t>da</w:t>
      </w:r>
      <w:r w:rsidRPr="00CE5FDA">
        <w:t xml:space="preserve">dır. Dokuya yayılmış herhangi bir kanama </w:t>
      </w:r>
      <w:bookmarkStart w:id="0" w:name="_GoBack"/>
      <w:bookmarkEnd w:id="0"/>
      <w:r w:rsidRPr="00CE5FDA">
        <w:t xml:space="preserve">gözlenmemiştir. Yağlanma </w:t>
      </w:r>
      <w:r w:rsidR="00941024">
        <w:t xml:space="preserve">ya da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bulgu</w:t>
      </w:r>
      <w:r w:rsidR="00941024">
        <w:t>su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FB78DC">
        <w:t>yoktur</w:t>
      </w:r>
      <w:r w:rsidRPr="00CE5FDA">
        <w:t xml:space="preserve">. Böbrekler normale yapıdadır. Mideler </w:t>
      </w:r>
      <w:r w:rsidR="001C6FF9">
        <w:t>genelde</w:t>
      </w:r>
      <w:r w:rsidR="009723A5">
        <w:t xml:space="preserve"> </w:t>
      </w:r>
      <w:r w:rsidR="00941024">
        <w:t xml:space="preserve">az </w:t>
      </w:r>
      <w:r w:rsidRPr="00CE5FDA">
        <w:t xml:space="preserve">doludur. Bağırsaklarda </w:t>
      </w:r>
      <w:r w:rsidR="001C6FF9">
        <w:t>genelde</w:t>
      </w:r>
      <w:r w:rsidR="00373D3A">
        <w:t xml:space="preserve">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1C6FF9">
        <w:t>/</w:t>
      </w:r>
      <w:r w:rsidRPr="00CE5FDA">
        <w:t xml:space="preserve"> </w:t>
      </w:r>
      <w:proofErr w:type="spellStart"/>
      <w:r w:rsidR="00373D3A">
        <w:t>enterit</w:t>
      </w:r>
      <w:proofErr w:type="spellEnd"/>
      <w:r w:rsidRPr="00CE5FDA">
        <w:t xml:space="preserve"> bulgusu </w:t>
      </w:r>
      <w:r w:rsidR="009723A5">
        <w:t>gözlenmemiştir</w:t>
      </w:r>
      <w:r w:rsidRPr="00CE5FDA">
        <w:t>. Cidar yapıları normaldir.</w:t>
      </w:r>
      <w:r w:rsidR="001C6FF9">
        <w:t xml:space="preserve"> Dokuda kanama yoktur.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6F" w:rsidRDefault="00B5446F" w:rsidP="00A54375">
      <w:pPr>
        <w:spacing w:after="0" w:line="240" w:lineRule="auto"/>
      </w:pPr>
      <w:r>
        <w:separator/>
      </w:r>
    </w:p>
  </w:endnote>
  <w:endnote w:type="continuationSeparator" w:id="0">
    <w:p w:rsidR="00B5446F" w:rsidRDefault="00B5446F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B5446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3266.4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941024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6F" w:rsidRDefault="00B5446F" w:rsidP="00A54375">
      <w:pPr>
        <w:spacing w:after="0" w:line="240" w:lineRule="auto"/>
      </w:pPr>
      <w:r>
        <w:separator/>
      </w:r>
    </w:p>
  </w:footnote>
  <w:footnote w:type="continuationSeparator" w:id="0">
    <w:p w:rsidR="00B5446F" w:rsidRDefault="00B5446F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6FF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482C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15D3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309A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024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23A5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446F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464AF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EF40C7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B78DC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8258E3-C1A9-4345-AC4D-596F27D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892</cp:revision>
  <cp:lastPrinted>2013-06-27T10:27:00Z</cp:lastPrinted>
  <dcterms:created xsi:type="dcterms:W3CDTF">2013-06-27T06:17:00Z</dcterms:created>
  <dcterms:modified xsi:type="dcterms:W3CDTF">2020-12-30T06:32:00Z</dcterms:modified>
</cp:coreProperties>
</file>