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F84B45">
        <w:t>36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DB78A6">
        <w:t>13.</w:t>
      </w:r>
      <w:r w:rsidR="00F84B45">
        <w:t>01.2020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DB78A6">
        <w:t>10.</w:t>
      </w:r>
      <w:r w:rsidR="00F84B45">
        <w:t>01.2020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B85B3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F84B45">
        <w:t xml:space="preserve">çok az pul kaybı dışında </w:t>
      </w:r>
      <w:r w:rsidR="001B58B8">
        <w:t xml:space="preserve">herhangi bir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proofErr w:type="spellStart"/>
      <w:r w:rsidR="00DA6FB0">
        <w:t>semptomatik</w:t>
      </w:r>
      <w:proofErr w:type="spellEnd"/>
      <w:r w:rsidR="00DA6FB0">
        <w:t xml:space="preserve"> </w:t>
      </w:r>
      <w:r w:rsidR="00F84B0B">
        <w:t xml:space="preserve">bir </w:t>
      </w:r>
      <w:r w:rsidR="00DA6FB0">
        <w:t>bulgu gözlenmemiştir</w:t>
      </w:r>
      <w:r w:rsidR="008765C8">
        <w:t xml:space="preserve">. </w:t>
      </w:r>
      <w:r w:rsidR="00DA6FB0">
        <w:t>İç b</w:t>
      </w:r>
      <w:r w:rsidR="005460F8">
        <w:t xml:space="preserve">akıda; </w:t>
      </w:r>
      <w:proofErr w:type="spellStart"/>
      <w:r w:rsidR="005460F8">
        <w:t>a</w:t>
      </w:r>
      <w:r>
        <w:t>bdominal</w:t>
      </w:r>
      <w:proofErr w:type="spellEnd"/>
      <w:r>
        <w:t xml:space="preserve"> yağlanma</w:t>
      </w:r>
      <w:r w:rsidR="008702C4">
        <w:t xml:space="preserve"> </w:t>
      </w:r>
      <w:r w:rsidR="00C265FC">
        <w:t xml:space="preserve">seviyesi </w:t>
      </w:r>
      <w:r w:rsidR="00DA6FB0"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0753E6">
        <w:t xml:space="preserve">koyu </w:t>
      </w:r>
      <w:r w:rsidR="00DB78A6">
        <w:t>pembe renkli,</w:t>
      </w:r>
      <w:r w:rsidR="00926EE8">
        <w:t xml:space="preserve"> normal</w:t>
      </w:r>
      <w:r w:rsidR="00F84B45">
        <w:t>e yakın</w:t>
      </w:r>
      <w:r w:rsidR="00926EE8">
        <w:t xml:space="preserve">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F84B45">
        <w:t>ve boyuttadır. Dokusunda</w:t>
      </w:r>
      <w:r w:rsidR="00B23B12">
        <w:t xml:space="preserve"> değişiklik gözlenmemiştir</w:t>
      </w:r>
      <w:r w:rsidR="00EC79A9">
        <w:t xml:space="preserve">. </w:t>
      </w:r>
      <w:r>
        <w:t xml:space="preserve">Böbrekler </w:t>
      </w:r>
      <w:r w:rsidR="00926EE8">
        <w:t>normal</w:t>
      </w:r>
      <w:r w:rsidR="00015392">
        <w:t xml:space="preserve"> </w:t>
      </w:r>
      <w:r w:rsidR="00DB78A6">
        <w:t xml:space="preserve">yapıdadır, </w:t>
      </w:r>
      <w:r w:rsidR="00F84B45">
        <w:t xml:space="preserve">anemi ya da </w:t>
      </w:r>
      <w:r w:rsidR="0048073B">
        <w:t>ödem</w:t>
      </w:r>
      <w:r w:rsidR="000753E6">
        <w:t xml:space="preserve"> gözlenmemiştir.</w:t>
      </w:r>
      <w:r>
        <w:t xml:space="preserve"> </w:t>
      </w:r>
      <w:r w:rsidR="009A4D02">
        <w:t xml:space="preserve">Mideler </w:t>
      </w:r>
      <w:r w:rsidR="0048073B">
        <w:t>az</w:t>
      </w:r>
      <w:r w:rsidR="00015392">
        <w:t xml:space="preserve"> ya da tam</w:t>
      </w:r>
      <w:r w:rsidR="0048073B">
        <w:t xml:space="preserve"> </w:t>
      </w:r>
      <w:r w:rsidR="000753E6">
        <w:t>doludur</w:t>
      </w:r>
      <w:r w:rsidR="009A4D02">
        <w:t xml:space="preserve">. </w:t>
      </w:r>
      <w:r w:rsidR="00B23B12">
        <w:t xml:space="preserve">Bağırsaklar </w:t>
      </w:r>
      <w:r w:rsidR="0048073B">
        <w:t>az miktarda</w:t>
      </w:r>
      <w:r w:rsidR="000753E6">
        <w:t xml:space="preserve"> 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>
        <w:t xml:space="preserve"> </w:t>
      </w:r>
      <w:bookmarkStart w:id="0" w:name="_GoBack"/>
      <w:bookmarkEnd w:id="0"/>
      <w:r w:rsidR="00015392">
        <w:t>yoktur</w:t>
      </w:r>
      <w:r w:rsidR="00C265FC">
        <w:t>.</w:t>
      </w:r>
      <w:r w:rsidR="00F84B45">
        <w:t xml:space="preserve"> Cidar yapıları normaldir.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247CBB" w:rsidRDefault="00247CBB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6E6BC3" w:rsidRDefault="006E6BC3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>Seviye 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DA" w:rsidRDefault="008A3BDA" w:rsidP="00A54375">
      <w:pPr>
        <w:spacing w:after="0" w:line="240" w:lineRule="auto"/>
      </w:pPr>
      <w:r>
        <w:separator/>
      </w:r>
    </w:p>
  </w:endnote>
  <w:endnote w:type="continuationSeparator" w:id="0">
    <w:p w:rsidR="008A3BDA" w:rsidRDefault="008A3BD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73D7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73D7C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357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773D7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84B45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DA" w:rsidRDefault="008A3BDA" w:rsidP="00A54375">
      <w:pPr>
        <w:spacing w:after="0" w:line="240" w:lineRule="auto"/>
      </w:pPr>
      <w:r>
        <w:separator/>
      </w:r>
    </w:p>
  </w:footnote>
  <w:footnote w:type="continuationSeparator" w:id="0">
    <w:p w:rsidR="008A3BDA" w:rsidRDefault="008A3BD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3D7C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3BDA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4B45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079ED-466C-4880-8CF6-D43D5FFB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864</cp:revision>
  <cp:lastPrinted>2013-06-27T10:27:00Z</cp:lastPrinted>
  <dcterms:created xsi:type="dcterms:W3CDTF">2013-06-27T06:17:00Z</dcterms:created>
  <dcterms:modified xsi:type="dcterms:W3CDTF">2020-02-26T09:07:00Z</dcterms:modified>
</cp:coreProperties>
</file>